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C02B2F" w14:textId="77777777" w:rsidR="00F000EA" w:rsidRPr="00D13AEC" w:rsidRDefault="00F000EA" w:rsidP="00F000EA">
      <w:pPr>
        <w:jc w:val="both"/>
        <w:rPr>
          <w:rFonts w:ascii="Arial" w:hAnsi="Arial" w:cs="Arial"/>
          <w:b/>
        </w:rPr>
      </w:pPr>
    </w:p>
    <w:p w14:paraId="31459E24" w14:textId="77777777" w:rsidR="00F000EA" w:rsidRPr="00D13AEC" w:rsidRDefault="00F000EA" w:rsidP="00F000EA">
      <w:pPr>
        <w:jc w:val="both"/>
        <w:rPr>
          <w:rFonts w:ascii="Arial" w:hAnsi="Arial" w:cs="Arial"/>
          <w:b/>
        </w:rPr>
      </w:pPr>
      <w:r w:rsidRPr="00D13AEC">
        <w:rPr>
          <w:rFonts w:ascii="Arial" w:hAnsi="Arial" w:cs="Arial"/>
          <w:b/>
        </w:rPr>
        <w:t>PRODUCCIÓN DE SPOTS DE TELEVISIÓN, DE RADIO Y FOTOGRAFÍAS PARA IMPRESOS Y MEDIOS EXTERIORES PARA CAMPAÑA “RESCATE CFE” DE LA COMISIÓN FEDERAL DE ELECTRICIDAD.</w:t>
      </w:r>
    </w:p>
    <w:p w14:paraId="56D08C6A" w14:textId="77777777" w:rsidR="00F000EA" w:rsidRPr="00D13AEC" w:rsidRDefault="00F000EA" w:rsidP="00F000EA">
      <w:pPr>
        <w:jc w:val="center"/>
        <w:rPr>
          <w:rFonts w:ascii="Arial" w:hAnsi="Arial" w:cs="Arial"/>
          <w:b/>
        </w:rPr>
      </w:pPr>
    </w:p>
    <w:p w14:paraId="19A7A756" w14:textId="400BA937" w:rsidR="00F000EA" w:rsidRDefault="00A01CD9" w:rsidP="00F000EA">
      <w:pPr>
        <w:jc w:val="center"/>
        <w:rPr>
          <w:rFonts w:ascii="Arial" w:hAnsi="Arial" w:cs="Arial"/>
          <w:b/>
        </w:rPr>
      </w:pPr>
      <w:r>
        <w:rPr>
          <w:rFonts w:ascii="Arial" w:hAnsi="Arial" w:cs="Arial"/>
          <w:b/>
        </w:rPr>
        <w:t>ANEXO 2</w:t>
      </w:r>
    </w:p>
    <w:p w14:paraId="44C0EB51" w14:textId="77777777" w:rsidR="00A01CD9" w:rsidRPr="00D13AEC" w:rsidRDefault="00A01CD9" w:rsidP="00F000EA">
      <w:pPr>
        <w:jc w:val="center"/>
        <w:rPr>
          <w:rFonts w:ascii="Arial" w:hAnsi="Arial" w:cs="Arial"/>
          <w:b/>
        </w:rPr>
      </w:pPr>
    </w:p>
    <w:p w14:paraId="4FCB4623" w14:textId="77777777" w:rsidR="00F000EA" w:rsidRPr="00D13AEC" w:rsidRDefault="00F000EA" w:rsidP="00F000EA">
      <w:pPr>
        <w:jc w:val="center"/>
        <w:rPr>
          <w:rFonts w:ascii="Arial" w:hAnsi="Arial" w:cs="Arial"/>
          <w:b/>
        </w:rPr>
      </w:pPr>
      <w:r w:rsidRPr="00D13AEC">
        <w:rPr>
          <w:rFonts w:ascii="Arial" w:hAnsi="Arial" w:cs="Arial"/>
          <w:b/>
        </w:rPr>
        <w:t>ANEXO TÉCNICO</w:t>
      </w:r>
    </w:p>
    <w:p w14:paraId="444E99E3" w14:textId="77777777" w:rsidR="00F000EA" w:rsidRPr="00D13AEC" w:rsidRDefault="00F000EA" w:rsidP="00F000EA">
      <w:pPr>
        <w:jc w:val="center"/>
        <w:rPr>
          <w:rFonts w:ascii="Arial" w:hAnsi="Arial" w:cs="Arial"/>
          <w:b/>
        </w:rPr>
      </w:pPr>
    </w:p>
    <w:p w14:paraId="167265E5" w14:textId="77777777" w:rsidR="00F000EA" w:rsidRPr="00D13AEC" w:rsidRDefault="00F000EA" w:rsidP="00F000EA">
      <w:pPr>
        <w:jc w:val="both"/>
        <w:rPr>
          <w:rFonts w:ascii="Arial" w:hAnsi="Arial" w:cs="Arial"/>
          <w:b/>
        </w:rPr>
      </w:pPr>
      <w:r w:rsidRPr="00D13AEC">
        <w:rPr>
          <w:rFonts w:ascii="Arial" w:hAnsi="Arial" w:cs="Arial"/>
          <w:b/>
        </w:rPr>
        <w:t>Entregables:</w:t>
      </w:r>
    </w:p>
    <w:p w14:paraId="3DBBC028" w14:textId="77777777" w:rsidR="00F000EA" w:rsidRPr="00D13AEC" w:rsidRDefault="00F000EA" w:rsidP="00F000EA">
      <w:pPr>
        <w:pStyle w:val="Prrafodelista"/>
        <w:numPr>
          <w:ilvl w:val="0"/>
          <w:numId w:val="1"/>
        </w:numPr>
        <w:jc w:val="both"/>
        <w:rPr>
          <w:rFonts w:ascii="Arial" w:hAnsi="Arial" w:cs="Arial"/>
          <w:sz w:val="24"/>
          <w:szCs w:val="24"/>
        </w:rPr>
      </w:pPr>
      <w:r w:rsidRPr="00D13AEC">
        <w:rPr>
          <w:rFonts w:ascii="Arial" w:hAnsi="Arial" w:cs="Arial"/>
          <w:sz w:val="24"/>
          <w:szCs w:val="24"/>
        </w:rPr>
        <w:t>2 spots para televisión con duración de 30 segundos.</w:t>
      </w:r>
    </w:p>
    <w:p w14:paraId="66C7A0AF" w14:textId="77777777" w:rsidR="00F000EA" w:rsidRPr="00D13AEC" w:rsidRDefault="00F000EA" w:rsidP="00F000EA">
      <w:pPr>
        <w:pStyle w:val="Prrafodelista"/>
        <w:numPr>
          <w:ilvl w:val="0"/>
          <w:numId w:val="1"/>
        </w:numPr>
        <w:jc w:val="both"/>
        <w:rPr>
          <w:rFonts w:ascii="Arial" w:hAnsi="Arial" w:cs="Arial"/>
          <w:sz w:val="24"/>
          <w:szCs w:val="24"/>
        </w:rPr>
      </w:pPr>
      <w:r w:rsidRPr="00D13AEC">
        <w:rPr>
          <w:rFonts w:ascii="Arial" w:hAnsi="Arial" w:cs="Arial"/>
          <w:sz w:val="24"/>
          <w:szCs w:val="24"/>
        </w:rPr>
        <w:t>2 spots para radio con duración de 30 segundos.</w:t>
      </w:r>
    </w:p>
    <w:p w14:paraId="136C57D5" w14:textId="77777777" w:rsidR="00F000EA" w:rsidRPr="00D13AEC" w:rsidRDefault="00F000EA" w:rsidP="00F000EA">
      <w:pPr>
        <w:pStyle w:val="Prrafodelista"/>
        <w:numPr>
          <w:ilvl w:val="0"/>
          <w:numId w:val="1"/>
        </w:numPr>
        <w:jc w:val="both"/>
        <w:rPr>
          <w:rFonts w:ascii="Arial" w:hAnsi="Arial" w:cs="Arial"/>
          <w:sz w:val="24"/>
          <w:szCs w:val="24"/>
        </w:rPr>
      </w:pPr>
      <w:r w:rsidRPr="00D13AEC">
        <w:rPr>
          <w:rFonts w:ascii="Arial" w:hAnsi="Arial" w:cs="Arial"/>
          <w:sz w:val="24"/>
          <w:szCs w:val="24"/>
        </w:rPr>
        <w:t>10 fotografías de alta resolución.</w:t>
      </w:r>
    </w:p>
    <w:p w14:paraId="3E723C54" w14:textId="7EF7C37B" w:rsidR="00F000EA" w:rsidRPr="00D13AEC" w:rsidRDefault="00F000EA" w:rsidP="00F000EA">
      <w:pPr>
        <w:pStyle w:val="Prrafodelista"/>
        <w:numPr>
          <w:ilvl w:val="0"/>
          <w:numId w:val="1"/>
        </w:numPr>
        <w:jc w:val="both"/>
        <w:rPr>
          <w:rFonts w:ascii="Arial" w:hAnsi="Arial" w:cs="Arial"/>
          <w:sz w:val="24"/>
          <w:szCs w:val="24"/>
        </w:rPr>
      </w:pPr>
      <w:r w:rsidRPr="00D13AEC">
        <w:rPr>
          <w:rFonts w:ascii="Arial" w:hAnsi="Arial" w:cs="Arial"/>
          <w:sz w:val="24"/>
          <w:szCs w:val="24"/>
        </w:rPr>
        <w:t xml:space="preserve">Material </w:t>
      </w:r>
      <w:r w:rsidR="00953F10" w:rsidRPr="00D13AEC">
        <w:rPr>
          <w:rFonts w:ascii="Arial" w:hAnsi="Arial" w:cs="Arial"/>
          <w:sz w:val="24"/>
          <w:szCs w:val="24"/>
        </w:rPr>
        <w:t>en bruto completo de video y fotografía.</w:t>
      </w:r>
    </w:p>
    <w:p w14:paraId="3F8133F7" w14:textId="77777777" w:rsidR="00F000EA" w:rsidRPr="00D13AEC" w:rsidRDefault="00F000EA" w:rsidP="00F000EA">
      <w:pPr>
        <w:jc w:val="both"/>
        <w:rPr>
          <w:rFonts w:ascii="Arial" w:hAnsi="Arial" w:cs="Arial"/>
        </w:rPr>
      </w:pPr>
      <w:r w:rsidRPr="00D13AEC">
        <w:rPr>
          <w:rFonts w:ascii="Arial" w:hAnsi="Arial" w:cs="Arial"/>
        </w:rPr>
        <w:t xml:space="preserve">Todo el material se entregará en digital en disco duro y con 5 copias en </w:t>
      </w:r>
      <w:proofErr w:type="spellStart"/>
      <w:r w:rsidRPr="00D13AEC">
        <w:rPr>
          <w:rFonts w:ascii="Arial" w:hAnsi="Arial" w:cs="Arial"/>
        </w:rPr>
        <w:t>dvd</w:t>
      </w:r>
      <w:proofErr w:type="spellEnd"/>
      <w:r w:rsidRPr="00D13AEC">
        <w:rPr>
          <w:rFonts w:ascii="Arial" w:hAnsi="Arial" w:cs="Arial"/>
        </w:rPr>
        <w:t xml:space="preserve"> con formato de archivo debidamente rotulado con nombre de la campaña, título de la versión y duración.</w:t>
      </w:r>
    </w:p>
    <w:p w14:paraId="5AB34F37" w14:textId="77777777" w:rsidR="00F000EA" w:rsidRPr="00D13AEC" w:rsidRDefault="00F000EA" w:rsidP="00F000EA">
      <w:pPr>
        <w:jc w:val="both"/>
        <w:rPr>
          <w:rFonts w:ascii="Arial" w:hAnsi="Arial" w:cs="Arial"/>
          <w:lang w:val="en-US"/>
        </w:rPr>
      </w:pPr>
      <w:r w:rsidRPr="00D13AEC">
        <w:rPr>
          <w:rFonts w:ascii="Arial" w:hAnsi="Arial" w:cs="Arial"/>
          <w:lang w:val="en-US"/>
        </w:rPr>
        <w:t xml:space="preserve">Spots TV: </w:t>
      </w:r>
      <w:proofErr w:type="spellStart"/>
      <w:r w:rsidRPr="00D13AEC">
        <w:rPr>
          <w:rFonts w:ascii="Arial" w:hAnsi="Arial" w:cs="Arial"/>
          <w:lang w:val="en-US"/>
        </w:rPr>
        <w:t>ProRes</w:t>
      </w:r>
      <w:proofErr w:type="spellEnd"/>
      <w:r w:rsidRPr="00D13AEC">
        <w:rPr>
          <w:rFonts w:ascii="Arial" w:hAnsi="Arial" w:cs="Arial"/>
          <w:lang w:val="en-US"/>
        </w:rPr>
        <w:t xml:space="preserve"> y mp4 </w:t>
      </w:r>
      <w:proofErr w:type="spellStart"/>
      <w:r w:rsidRPr="00D13AEC">
        <w:rPr>
          <w:rFonts w:ascii="Arial" w:hAnsi="Arial" w:cs="Arial"/>
          <w:lang w:val="en-US"/>
        </w:rPr>
        <w:t>en</w:t>
      </w:r>
      <w:proofErr w:type="spellEnd"/>
      <w:r w:rsidRPr="00D13AEC">
        <w:rPr>
          <w:rFonts w:ascii="Arial" w:hAnsi="Arial" w:cs="Arial"/>
          <w:lang w:val="en-US"/>
        </w:rPr>
        <w:t xml:space="preserve"> 1920 x 1080.</w:t>
      </w:r>
    </w:p>
    <w:p w14:paraId="2BF2CB92" w14:textId="77777777" w:rsidR="00F000EA" w:rsidRPr="00D13AEC" w:rsidRDefault="00F000EA" w:rsidP="00F000EA">
      <w:pPr>
        <w:jc w:val="both"/>
        <w:rPr>
          <w:rFonts w:ascii="Arial" w:hAnsi="Arial" w:cs="Arial"/>
          <w:lang w:val="en-US"/>
        </w:rPr>
      </w:pPr>
      <w:r w:rsidRPr="00D13AEC">
        <w:rPr>
          <w:rFonts w:ascii="Arial" w:hAnsi="Arial" w:cs="Arial"/>
          <w:lang w:val="en-US"/>
        </w:rPr>
        <w:t>Spots radio: WAV 24 bits, 48 kHz.</w:t>
      </w:r>
    </w:p>
    <w:p w14:paraId="1C786AAC" w14:textId="77777777" w:rsidR="00F000EA" w:rsidRPr="00D13AEC" w:rsidRDefault="00F000EA" w:rsidP="00F000EA">
      <w:pPr>
        <w:jc w:val="both"/>
        <w:rPr>
          <w:rFonts w:ascii="Arial" w:hAnsi="Arial" w:cs="Arial"/>
          <w:b/>
          <w:lang w:val="en-US"/>
        </w:rPr>
      </w:pPr>
    </w:p>
    <w:p w14:paraId="52A0F8AA" w14:textId="77777777" w:rsidR="00F000EA" w:rsidRPr="00D13AEC" w:rsidRDefault="00F000EA" w:rsidP="00F000EA">
      <w:pPr>
        <w:jc w:val="both"/>
        <w:rPr>
          <w:rFonts w:ascii="Arial" w:hAnsi="Arial" w:cs="Arial"/>
          <w:b/>
        </w:rPr>
      </w:pPr>
      <w:r w:rsidRPr="00D13AEC">
        <w:rPr>
          <w:rFonts w:ascii="Arial" w:hAnsi="Arial" w:cs="Arial"/>
          <w:b/>
        </w:rPr>
        <w:t>Consideraciones:</w:t>
      </w:r>
    </w:p>
    <w:p w14:paraId="047063BC" w14:textId="77777777"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 xml:space="preserve">Se incluyen los guiones, mismos que pueden sufrir ajustes de acuerdo con las necesidades de la Coordinación de Comunicación Corporativa, por lo que solo deberán ser utilizados como guía para conocer las características de producción, tipo de locaciones, personajes, ambientes, etc. </w:t>
      </w:r>
    </w:p>
    <w:p w14:paraId="66AECBD5" w14:textId="77777777" w:rsidR="00F000EA" w:rsidRPr="00D13AEC" w:rsidRDefault="00F000EA" w:rsidP="00F000EA">
      <w:pPr>
        <w:pStyle w:val="Prrafodelista"/>
        <w:jc w:val="both"/>
        <w:rPr>
          <w:rFonts w:ascii="Arial" w:hAnsi="Arial" w:cs="Arial"/>
          <w:sz w:val="24"/>
          <w:szCs w:val="24"/>
        </w:rPr>
      </w:pPr>
    </w:p>
    <w:p w14:paraId="5ACE8E7B" w14:textId="77777777"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 xml:space="preserve">Se respetarán los </w:t>
      </w:r>
      <w:proofErr w:type="spellStart"/>
      <w:r w:rsidRPr="00D13AEC">
        <w:rPr>
          <w:rFonts w:ascii="Arial" w:hAnsi="Arial" w:cs="Arial"/>
          <w:sz w:val="24"/>
          <w:szCs w:val="24"/>
        </w:rPr>
        <w:t>pantones</w:t>
      </w:r>
      <w:proofErr w:type="spellEnd"/>
      <w:r w:rsidRPr="00D13AEC">
        <w:rPr>
          <w:rFonts w:ascii="Arial" w:hAnsi="Arial" w:cs="Arial"/>
          <w:sz w:val="24"/>
          <w:szCs w:val="24"/>
        </w:rPr>
        <w:t>, tipografías y logotipos oficiales de la Comisión Federal de Electricidad contenidos en el manual de identidad corporativa que la Coordinación de Comunicación Corporativa proporcionará.</w:t>
      </w:r>
    </w:p>
    <w:p w14:paraId="413CF84C" w14:textId="77777777" w:rsidR="00F000EA" w:rsidRPr="00D13AEC" w:rsidRDefault="00F000EA" w:rsidP="00F000EA">
      <w:pPr>
        <w:pStyle w:val="Prrafodelista"/>
        <w:jc w:val="both"/>
        <w:rPr>
          <w:rFonts w:ascii="Arial" w:hAnsi="Arial" w:cs="Arial"/>
          <w:sz w:val="24"/>
          <w:szCs w:val="24"/>
        </w:rPr>
      </w:pPr>
    </w:p>
    <w:p w14:paraId="5B0E5FDD" w14:textId="77777777"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Un equipo designado por la Coordinación de Comunicación Corporativa supervisará los trabajos realizados por el proveedor durante todo el proceso de producción y postproducción.</w:t>
      </w:r>
    </w:p>
    <w:p w14:paraId="51807C79" w14:textId="77777777" w:rsidR="00F000EA" w:rsidRPr="00D13AEC" w:rsidRDefault="00F000EA" w:rsidP="00F000EA">
      <w:pPr>
        <w:pStyle w:val="Prrafodelista"/>
        <w:jc w:val="both"/>
        <w:rPr>
          <w:rFonts w:ascii="Arial" w:hAnsi="Arial" w:cs="Arial"/>
          <w:sz w:val="24"/>
          <w:szCs w:val="24"/>
        </w:rPr>
      </w:pPr>
    </w:p>
    <w:p w14:paraId="4711D89D" w14:textId="61F015FB"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El trabajo y materiales realizados serán estrictamente confidenciales y no podrán ser utilizados ni presentados para ningún fin que no sea autorizado por la Coordinación de Comunicación Corporativa de CFE.</w:t>
      </w:r>
    </w:p>
    <w:p w14:paraId="12AFE5B1" w14:textId="77777777" w:rsidR="00F000EA" w:rsidRPr="00D13AEC" w:rsidRDefault="00F000EA" w:rsidP="00F000EA">
      <w:pPr>
        <w:pStyle w:val="Prrafodelista"/>
        <w:jc w:val="both"/>
        <w:rPr>
          <w:rFonts w:ascii="Arial" w:hAnsi="Arial" w:cs="Arial"/>
          <w:sz w:val="24"/>
          <w:szCs w:val="24"/>
        </w:rPr>
      </w:pPr>
    </w:p>
    <w:p w14:paraId="010B64F0" w14:textId="77777777"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Se requiere que los materiales producidos cuenten con la calidad broadcast necesaria para que puedan ser utilizados por medios de comunicación masivos (TV y radio).</w:t>
      </w:r>
    </w:p>
    <w:p w14:paraId="2D2BF00E" w14:textId="77777777" w:rsidR="00F000EA" w:rsidRPr="00D13AEC" w:rsidRDefault="00F000EA" w:rsidP="00F000EA">
      <w:pPr>
        <w:pStyle w:val="Prrafodelista"/>
        <w:jc w:val="both"/>
        <w:rPr>
          <w:rFonts w:ascii="Arial" w:hAnsi="Arial" w:cs="Arial"/>
          <w:sz w:val="24"/>
          <w:szCs w:val="24"/>
        </w:rPr>
      </w:pPr>
    </w:p>
    <w:p w14:paraId="09A50AA7" w14:textId="77777777"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Todos los spots deberán filmarse en locaciones que proyecten la diversidad geográfica del país (en su caso y de acuerdo con los guiones), utilizando actores que reflejen su pluralidad cultural, social y equidad de género (talento). No serán modelos, deberán ser actores no reconocidos, apariencia de gente cotidiana (real).</w:t>
      </w:r>
    </w:p>
    <w:p w14:paraId="1B96652D" w14:textId="77777777" w:rsidR="00F000EA" w:rsidRPr="00D13AEC" w:rsidRDefault="00F000EA" w:rsidP="00F000EA">
      <w:pPr>
        <w:pStyle w:val="Prrafodelista"/>
        <w:jc w:val="both"/>
        <w:rPr>
          <w:rFonts w:ascii="Arial" w:hAnsi="Arial" w:cs="Arial"/>
          <w:sz w:val="24"/>
          <w:szCs w:val="24"/>
        </w:rPr>
      </w:pPr>
    </w:p>
    <w:p w14:paraId="73B42987" w14:textId="77777777"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La casa productora deberá proponer duplas de locutores institucionales (hombre y mujer) para radio y televisión los cuales serán seleccionados por la Coordinación de Comunicación Corporativa, estos tendrán que contar con licencia o certificado de locución y no deben hacer locución comercial.</w:t>
      </w:r>
    </w:p>
    <w:p w14:paraId="61AA0EBF" w14:textId="77777777" w:rsidR="00F000EA" w:rsidRPr="00D13AEC" w:rsidRDefault="00F000EA" w:rsidP="00F000EA">
      <w:pPr>
        <w:pStyle w:val="Prrafodelista"/>
        <w:jc w:val="both"/>
        <w:rPr>
          <w:rFonts w:ascii="Arial" w:hAnsi="Arial" w:cs="Arial"/>
          <w:sz w:val="24"/>
          <w:szCs w:val="24"/>
        </w:rPr>
      </w:pPr>
    </w:p>
    <w:p w14:paraId="5404B0CB" w14:textId="77777777"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 xml:space="preserve">Los contratos y pagos por concepto de derechos de autor para el talento (actores y locutores) deberán, en todos los casos, ser cubiertos por la casa productora y se entregará una carta en donde se comprometa a firmar los contratos por derechos de autor de la música, voces e imagen de los actores principales, secundarios y extras, para todas las versiones de medios electrónicos, impresos y alternativos (los de televisión incluirán exhibición en cines); prensa; revistas, carteleras, espectaculares; carteles; </w:t>
      </w:r>
      <w:proofErr w:type="spellStart"/>
      <w:r w:rsidRPr="00D13AEC">
        <w:rPr>
          <w:rFonts w:ascii="Arial" w:hAnsi="Arial" w:cs="Arial"/>
          <w:sz w:val="24"/>
          <w:szCs w:val="24"/>
        </w:rPr>
        <w:t>parabuses</w:t>
      </w:r>
      <w:proofErr w:type="spellEnd"/>
      <w:r w:rsidRPr="00D13AEC">
        <w:rPr>
          <w:rFonts w:ascii="Arial" w:hAnsi="Arial" w:cs="Arial"/>
          <w:sz w:val="24"/>
          <w:szCs w:val="24"/>
        </w:rPr>
        <w:t>, microbuses, autobuses con publicidad integral; buzones publicitarios y camionetas con publicidad móvil, todos a nivel nacional.</w:t>
      </w:r>
    </w:p>
    <w:p w14:paraId="52FF3BCE" w14:textId="77777777" w:rsidR="00F000EA" w:rsidRPr="00D13AEC" w:rsidRDefault="00F000EA" w:rsidP="00F000EA">
      <w:pPr>
        <w:pStyle w:val="Prrafodelista"/>
        <w:jc w:val="both"/>
        <w:rPr>
          <w:rFonts w:ascii="Arial" w:hAnsi="Arial" w:cs="Arial"/>
          <w:sz w:val="24"/>
          <w:szCs w:val="24"/>
        </w:rPr>
      </w:pPr>
    </w:p>
    <w:p w14:paraId="24A6226F" w14:textId="77777777"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Se deberá entregar un listado de los estudios y equipo de producción y postproducción que utilizarán para desarrollar el proyecto, los cuales deberán contar con las características necesarias para la realización de efectos especiales, postproducción, animación y demás requerimientos que se desprendan de los guiones y las notas de producción. En caso de contar con estudios propios, también se deberá anexar una relación detallada de sus equipos.</w:t>
      </w:r>
    </w:p>
    <w:p w14:paraId="1483B293" w14:textId="77777777" w:rsidR="00F000EA" w:rsidRPr="00D13AEC" w:rsidRDefault="00F000EA" w:rsidP="00F000EA">
      <w:pPr>
        <w:pStyle w:val="Prrafodelista"/>
        <w:jc w:val="both"/>
        <w:rPr>
          <w:rFonts w:ascii="Arial" w:hAnsi="Arial" w:cs="Arial"/>
          <w:sz w:val="24"/>
          <w:szCs w:val="24"/>
        </w:rPr>
      </w:pPr>
    </w:p>
    <w:p w14:paraId="1B66785D" w14:textId="77777777"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lastRenderedPageBreak/>
        <w:t>La casa productora deberá garantizar por escrito la posible producción simultánea de spots para la entrega oportuna de productos, sin que ello implique sacrificar calidad.</w:t>
      </w:r>
    </w:p>
    <w:p w14:paraId="45243BC9" w14:textId="77777777" w:rsidR="00F000EA" w:rsidRPr="00D13AEC" w:rsidRDefault="00F000EA" w:rsidP="00F000EA">
      <w:pPr>
        <w:pStyle w:val="Prrafodelista"/>
        <w:jc w:val="both"/>
        <w:rPr>
          <w:rFonts w:ascii="Arial" w:hAnsi="Arial" w:cs="Arial"/>
          <w:sz w:val="24"/>
          <w:szCs w:val="24"/>
        </w:rPr>
      </w:pPr>
    </w:p>
    <w:p w14:paraId="1A166A1C" w14:textId="77777777"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Es responsabilidad de la casa productora tramitar todos los permisos necesarios para las distintas locaciones que se pudieran utilizar.</w:t>
      </w:r>
    </w:p>
    <w:p w14:paraId="68F170B6" w14:textId="77777777" w:rsidR="00F000EA" w:rsidRPr="00D13AEC" w:rsidRDefault="00F000EA" w:rsidP="00F000EA">
      <w:pPr>
        <w:pStyle w:val="Prrafodelista"/>
        <w:jc w:val="both"/>
        <w:rPr>
          <w:rFonts w:ascii="Arial" w:hAnsi="Arial" w:cs="Arial"/>
          <w:sz w:val="24"/>
          <w:szCs w:val="24"/>
        </w:rPr>
      </w:pPr>
    </w:p>
    <w:p w14:paraId="117DED55" w14:textId="127B399C"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Establecer un cronograma con un máximo de 1</w:t>
      </w:r>
      <w:r w:rsidR="00A72A00" w:rsidRPr="00D13AEC">
        <w:rPr>
          <w:rFonts w:ascii="Arial" w:hAnsi="Arial" w:cs="Arial"/>
          <w:sz w:val="24"/>
          <w:szCs w:val="24"/>
        </w:rPr>
        <w:t>0</w:t>
      </w:r>
      <w:r w:rsidRPr="00D13AEC">
        <w:rPr>
          <w:rFonts w:ascii="Arial" w:hAnsi="Arial" w:cs="Arial"/>
          <w:sz w:val="24"/>
          <w:szCs w:val="24"/>
        </w:rPr>
        <w:t xml:space="preserve"> días naturales en el que se incluya preproducción, producción, postproducción, corrección de color, copia de trabajo y entrega de m</w:t>
      </w:r>
      <w:r w:rsidR="00A72A00" w:rsidRPr="00D13AEC">
        <w:rPr>
          <w:rFonts w:ascii="Arial" w:hAnsi="Arial" w:cs="Arial"/>
          <w:sz w:val="24"/>
          <w:szCs w:val="24"/>
        </w:rPr>
        <w:t>á</w:t>
      </w:r>
      <w:r w:rsidRPr="00D13AEC">
        <w:rPr>
          <w:rFonts w:ascii="Arial" w:hAnsi="Arial" w:cs="Arial"/>
          <w:sz w:val="24"/>
          <w:szCs w:val="24"/>
        </w:rPr>
        <w:t>ster.</w:t>
      </w:r>
    </w:p>
    <w:p w14:paraId="270688FB" w14:textId="77777777" w:rsidR="00F000EA" w:rsidRPr="00D13AEC" w:rsidRDefault="00F000EA" w:rsidP="00F000EA">
      <w:pPr>
        <w:pStyle w:val="Prrafodelista"/>
        <w:jc w:val="both"/>
        <w:rPr>
          <w:rFonts w:ascii="Arial" w:hAnsi="Arial" w:cs="Arial"/>
          <w:sz w:val="24"/>
          <w:szCs w:val="24"/>
        </w:rPr>
      </w:pPr>
    </w:p>
    <w:p w14:paraId="40C1DA61" w14:textId="77777777" w:rsidR="00F000EA" w:rsidRPr="00D13AEC" w:rsidRDefault="00F000EA" w:rsidP="00F000EA">
      <w:pPr>
        <w:pStyle w:val="Prrafodelista"/>
        <w:numPr>
          <w:ilvl w:val="0"/>
          <w:numId w:val="2"/>
        </w:numPr>
        <w:jc w:val="both"/>
        <w:rPr>
          <w:rFonts w:ascii="Arial" w:hAnsi="Arial" w:cs="Arial"/>
          <w:sz w:val="24"/>
          <w:szCs w:val="24"/>
        </w:rPr>
      </w:pPr>
      <w:r w:rsidRPr="00D13AEC">
        <w:rPr>
          <w:rFonts w:ascii="Arial" w:hAnsi="Arial" w:cs="Arial"/>
          <w:sz w:val="24"/>
          <w:szCs w:val="24"/>
        </w:rPr>
        <w:t>Se debe incluir la posibilidad de realizar cambios por parte de la Coordinación de Comunicación Corporativa en los materiales finales en edición, postproducción, musicalización y voz en off a fin de que las producciones resulten de entera satisfacción.</w:t>
      </w:r>
    </w:p>
    <w:p w14:paraId="5822A3B8" w14:textId="0EB2E661" w:rsidR="00F000EA" w:rsidRPr="00D13AEC" w:rsidRDefault="00F000EA" w:rsidP="00F000EA">
      <w:pPr>
        <w:jc w:val="both"/>
        <w:rPr>
          <w:rFonts w:ascii="Arial" w:hAnsi="Arial" w:cs="Arial"/>
          <w:b/>
        </w:rPr>
      </w:pPr>
      <w:r w:rsidRPr="00D13AEC">
        <w:rPr>
          <w:rFonts w:ascii="Arial" w:hAnsi="Arial" w:cs="Arial"/>
          <w:b/>
        </w:rPr>
        <w:t>Requerimientos técnicos</w:t>
      </w:r>
    </w:p>
    <w:p w14:paraId="43EFA15C" w14:textId="77777777" w:rsidR="00F000EA" w:rsidRPr="00D13AEC" w:rsidRDefault="00F000EA" w:rsidP="00F000EA">
      <w:pPr>
        <w:jc w:val="both"/>
        <w:rPr>
          <w:rFonts w:ascii="Arial" w:hAnsi="Arial" w:cs="Arial"/>
          <w:b/>
        </w:rPr>
      </w:pPr>
      <w:r w:rsidRPr="00D13AEC">
        <w:rPr>
          <w:rFonts w:ascii="Arial" w:hAnsi="Arial" w:cs="Arial"/>
          <w:b/>
        </w:rPr>
        <w:t>Spots de televisión:</w:t>
      </w:r>
    </w:p>
    <w:p w14:paraId="5B0E2641" w14:textId="77777777" w:rsidR="00F000EA" w:rsidRPr="00D13AEC" w:rsidRDefault="00F000EA" w:rsidP="00F000EA">
      <w:pPr>
        <w:jc w:val="both"/>
        <w:rPr>
          <w:rFonts w:ascii="Arial" w:hAnsi="Arial" w:cs="Arial"/>
        </w:rPr>
      </w:pPr>
      <w:r w:rsidRPr="00D13AEC">
        <w:rPr>
          <w:rFonts w:ascii="Arial" w:hAnsi="Arial" w:cs="Arial"/>
        </w:rPr>
        <w:t xml:space="preserve">Los materiales de televisión para transmisión deben cumplir los estándares del sistema </w:t>
      </w:r>
      <w:proofErr w:type="spellStart"/>
      <w:r w:rsidRPr="00D13AEC">
        <w:rPr>
          <w:rFonts w:ascii="Arial" w:hAnsi="Arial" w:cs="Arial"/>
        </w:rPr>
        <w:t>ntsc</w:t>
      </w:r>
      <w:proofErr w:type="spellEnd"/>
      <w:r w:rsidRPr="00D13AEC">
        <w:rPr>
          <w:rFonts w:ascii="Arial" w:hAnsi="Arial" w:cs="Arial"/>
        </w:rPr>
        <w:t>, la señal de televisión está formada por la señal de video y la señal de audio.</w:t>
      </w:r>
    </w:p>
    <w:p w14:paraId="48DE71AA" w14:textId="77777777" w:rsidR="00F000EA" w:rsidRPr="00D13AEC" w:rsidRDefault="00F000EA" w:rsidP="00F000EA">
      <w:pPr>
        <w:jc w:val="both"/>
        <w:rPr>
          <w:rFonts w:ascii="Arial" w:hAnsi="Arial" w:cs="Arial"/>
          <w:b/>
        </w:rPr>
      </w:pPr>
      <w:r w:rsidRPr="00D13AEC">
        <w:rPr>
          <w:rFonts w:ascii="Arial" w:hAnsi="Arial" w:cs="Arial"/>
          <w:b/>
        </w:rPr>
        <w:t>Todos los materiales deberán de venir de la siguiente manera:</w:t>
      </w:r>
    </w:p>
    <w:p w14:paraId="18BB6FBC" w14:textId="77777777" w:rsidR="00F000EA" w:rsidRPr="00D13AEC" w:rsidRDefault="00F000EA" w:rsidP="00F000EA">
      <w:pPr>
        <w:pStyle w:val="Prrafodelista"/>
        <w:numPr>
          <w:ilvl w:val="0"/>
          <w:numId w:val="3"/>
        </w:numPr>
        <w:jc w:val="both"/>
        <w:rPr>
          <w:rFonts w:ascii="Arial" w:hAnsi="Arial" w:cs="Arial"/>
          <w:sz w:val="24"/>
          <w:szCs w:val="24"/>
        </w:rPr>
      </w:pPr>
      <w:r w:rsidRPr="00D13AEC">
        <w:rPr>
          <w:rFonts w:ascii="Arial" w:hAnsi="Arial" w:cs="Arial"/>
          <w:sz w:val="24"/>
          <w:szCs w:val="24"/>
        </w:rPr>
        <w:t>30 segundos de barras cromáticas.</w:t>
      </w:r>
    </w:p>
    <w:p w14:paraId="69BA4521" w14:textId="77777777" w:rsidR="00F000EA" w:rsidRPr="00D13AEC" w:rsidRDefault="00F000EA" w:rsidP="00F000EA">
      <w:pPr>
        <w:pStyle w:val="Prrafodelista"/>
        <w:numPr>
          <w:ilvl w:val="0"/>
          <w:numId w:val="3"/>
        </w:numPr>
        <w:jc w:val="both"/>
        <w:rPr>
          <w:rFonts w:ascii="Arial" w:hAnsi="Arial" w:cs="Arial"/>
          <w:sz w:val="24"/>
          <w:szCs w:val="24"/>
        </w:rPr>
      </w:pPr>
      <w:r w:rsidRPr="00D13AEC">
        <w:rPr>
          <w:rFonts w:ascii="Arial" w:hAnsi="Arial" w:cs="Arial"/>
          <w:sz w:val="24"/>
          <w:szCs w:val="24"/>
        </w:rPr>
        <w:t>30 segundos de negros.</w:t>
      </w:r>
    </w:p>
    <w:p w14:paraId="29FAE7EB" w14:textId="77777777" w:rsidR="00F000EA" w:rsidRPr="00D13AEC" w:rsidRDefault="00F000EA" w:rsidP="00F000EA">
      <w:pPr>
        <w:pStyle w:val="Prrafodelista"/>
        <w:numPr>
          <w:ilvl w:val="0"/>
          <w:numId w:val="3"/>
        </w:numPr>
        <w:jc w:val="both"/>
        <w:rPr>
          <w:rFonts w:ascii="Arial" w:hAnsi="Arial" w:cs="Arial"/>
          <w:sz w:val="24"/>
          <w:szCs w:val="24"/>
        </w:rPr>
      </w:pPr>
      <w:r w:rsidRPr="00D13AEC">
        <w:rPr>
          <w:rFonts w:ascii="Arial" w:hAnsi="Arial" w:cs="Arial"/>
          <w:sz w:val="24"/>
          <w:szCs w:val="24"/>
        </w:rPr>
        <w:t>10 segundos de pizarra que contenga título, duración y versión.</w:t>
      </w:r>
    </w:p>
    <w:p w14:paraId="199FEF8D" w14:textId="77777777" w:rsidR="00F000EA" w:rsidRPr="00D13AEC" w:rsidRDefault="00F000EA" w:rsidP="00F000EA">
      <w:pPr>
        <w:pStyle w:val="Prrafodelista"/>
        <w:numPr>
          <w:ilvl w:val="0"/>
          <w:numId w:val="3"/>
        </w:numPr>
        <w:jc w:val="both"/>
        <w:rPr>
          <w:rFonts w:ascii="Arial" w:hAnsi="Arial" w:cs="Arial"/>
          <w:sz w:val="24"/>
          <w:szCs w:val="24"/>
        </w:rPr>
      </w:pPr>
      <w:r w:rsidRPr="00D13AEC">
        <w:rPr>
          <w:rFonts w:ascii="Arial" w:hAnsi="Arial" w:cs="Arial"/>
          <w:sz w:val="24"/>
          <w:szCs w:val="24"/>
        </w:rPr>
        <w:t>Conteo regresivo con 2 segundos de negros.</w:t>
      </w:r>
    </w:p>
    <w:p w14:paraId="27B5AB26" w14:textId="77777777" w:rsidR="00F000EA" w:rsidRPr="00D13AEC" w:rsidRDefault="00F000EA" w:rsidP="00F000EA">
      <w:pPr>
        <w:pStyle w:val="Prrafodelista"/>
        <w:numPr>
          <w:ilvl w:val="0"/>
          <w:numId w:val="3"/>
        </w:numPr>
        <w:jc w:val="both"/>
        <w:rPr>
          <w:rFonts w:ascii="Arial" w:hAnsi="Arial" w:cs="Arial"/>
          <w:sz w:val="24"/>
          <w:szCs w:val="24"/>
        </w:rPr>
      </w:pPr>
      <w:r w:rsidRPr="00D13AEC">
        <w:rPr>
          <w:rFonts w:ascii="Arial" w:hAnsi="Arial" w:cs="Arial"/>
          <w:sz w:val="24"/>
          <w:szCs w:val="24"/>
        </w:rPr>
        <w:t>Inicio de spot o programa.</w:t>
      </w:r>
    </w:p>
    <w:p w14:paraId="7F7389BF" w14:textId="77777777" w:rsidR="00F000EA" w:rsidRPr="00D13AEC" w:rsidRDefault="00F000EA" w:rsidP="00F000EA">
      <w:pPr>
        <w:pStyle w:val="Prrafodelista"/>
        <w:numPr>
          <w:ilvl w:val="0"/>
          <w:numId w:val="3"/>
        </w:numPr>
        <w:jc w:val="both"/>
        <w:rPr>
          <w:rFonts w:ascii="Arial" w:hAnsi="Arial" w:cs="Arial"/>
          <w:sz w:val="24"/>
          <w:szCs w:val="24"/>
        </w:rPr>
      </w:pPr>
      <w:r w:rsidRPr="00D13AEC">
        <w:rPr>
          <w:rFonts w:ascii="Arial" w:hAnsi="Arial" w:cs="Arial"/>
          <w:sz w:val="24"/>
          <w:szCs w:val="24"/>
        </w:rPr>
        <w:t>El spot deberá estar completamente terminado.</w:t>
      </w:r>
    </w:p>
    <w:p w14:paraId="0E786664" w14:textId="77777777" w:rsidR="00F000EA" w:rsidRPr="00D13AEC" w:rsidRDefault="00F000EA" w:rsidP="00F000EA">
      <w:pPr>
        <w:pStyle w:val="Prrafodelista"/>
        <w:numPr>
          <w:ilvl w:val="0"/>
          <w:numId w:val="3"/>
        </w:numPr>
        <w:jc w:val="both"/>
        <w:rPr>
          <w:rFonts w:ascii="Arial" w:hAnsi="Arial" w:cs="Arial"/>
          <w:sz w:val="24"/>
          <w:szCs w:val="24"/>
        </w:rPr>
      </w:pPr>
      <w:r w:rsidRPr="00D13AEC">
        <w:rPr>
          <w:rFonts w:ascii="Arial" w:hAnsi="Arial" w:cs="Arial"/>
          <w:sz w:val="24"/>
          <w:szCs w:val="24"/>
        </w:rPr>
        <w:t>Al final del spot o programa se dejarán 30 segundos de negros y 30 de barras cromáticas.</w:t>
      </w:r>
    </w:p>
    <w:p w14:paraId="3BFCC380" w14:textId="77777777" w:rsidR="00F000EA" w:rsidRPr="00D13AEC" w:rsidRDefault="00F000EA" w:rsidP="00F000EA">
      <w:pPr>
        <w:jc w:val="both"/>
        <w:rPr>
          <w:rFonts w:ascii="Arial" w:hAnsi="Arial" w:cs="Arial"/>
          <w:b/>
        </w:rPr>
      </w:pPr>
      <w:r w:rsidRPr="00D13AEC">
        <w:rPr>
          <w:rFonts w:ascii="Arial" w:hAnsi="Arial" w:cs="Arial"/>
          <w:b/>
        </w:rPr>
        <w:t>Spots de radio</w:t>
      </w:r>
    </w:p>
    <w:p w14:paraId="6AE4CFAD" w14:textId="77777777" w:rsidR="00F000EA" w:rsidRPr="00D13AEC" w:rsidRDefault="00F000EA" w:rsidP="00F000EA">
      <w:pPr>
        <w:jc w:val="both"/>
        <w:rPr>
          <w:rFonts w:ascii="Arial" w:hAnsi="Arial" w:cs="Arial"/>
        </w:rPr>
      </w:pPr>
      <w:r w:rsidRPr="00D13AEC">
        <w:rPr>
          <w:rFonts w:ascii="Arial" w:hAnsi="Arial" w:cs="Arial"/>
        </w:rPr>
        <w:t>Los materiales de radio para transmisión, que están formados por la señal de audio, deben cumplir los siguientes parámetros:</w:t>
      </w:r>
    </w:p>
    <w:p w14:paraId="6700194E" w14:textId="77777777" w:rsidR="00F000EA" w:rsidRPr="00D13AEC" w:rsidRDefault="00F000EA" w:rsidP="00F000EA">
      <w:pPr>
        <w:jc w:val="both"/>
        <w:rPr>
          <w:rFonts w:ascii="Arial" w:hAnsi="Arial" w:cs="Arial"/>
        </w:rPr>
      </w:pPr>
      <w:r w:rsidRPr="00D13AEC">
        <w:rPr>
          <w:rFonts w:ascii="Arial" w:hAnsi="Arial" w:cs="Arial"/>
        </w:rPr>
        <w:t>Estéreo: ch1 y ch2, audio mezclado (voz, música y efectos)</w:t>
      </w:r>
    </w:p>
    <w:p w14:paraId="09D7B01D" w14:textId="77777777" w:rsidR="00F000EA" w:rsidRPr="00D13AEC" w:rsidRDefault="00F000EA" w:rsidP="00F000EA">
      <w:pPr>
        <w:jc w:val="both"/>
        <w:rPr>
          <w:rFonts w:ascii="Arial" w:hAnsi="Arial" w:cs="Arial"/>
          <w:b/>
        </w:rPr>
      </w:pPr>
      <w:r w:rsidRPr="00D13AEC">
        <w:rPr>
          <w:rFonts w:ascii="Arial" w:hAnsi="Arial" w:cs="Arial"/>
          <w:b/>
        </w:rPr>
        <w:t>Todos los materiales deberán venir de la siguiente manera:</w:t>
      </w:r>
    </w:p>
    <w:p w14:paraId="328BF5CB" w14:textId="77777777" w:rsidR="00F000EA" w:rsidRPr="00D13AEC" w:rsidRDefault="00F000EA" w:rsidP="00F000EA">
      <w:pPr>
        <w:pStyle w:val="Prrafodelista"/>
        <w:numPr>
          <w:ilvl w:val="0"/>
          <w:numId w:val="4"/>
        </w:numPr>
        <w:jc w:val="both"/>
        <w:rPr>
          <w:rFonts w:ascii="Arial" w:hAnsi="Arial" w:cs="Arial"/>
          <w:sz w:val="24"/>
          <w:szCs w:val="24"/>
        </w:rPr>
      </w:pPr>
      <w:r w:rsidRPr="00D13AEC">
        <w:rPr>
          <w:rFonts w:ascii="Arial" w:hAnsi="Arial" w:cs="Arial"/>
          <w:sz w:val="24"/>
          <w:szCs w:val="24"/>
        </w:rPr>
        <w:t>30 segundos de un tono de 1khz (20db digital).</w:t>
      </w:r>
    </w:p>
    <w:p w14:paraId="3E613B7F" w14:textId="77777777" w:rsidR="00F000EA" w:rsidRPr="00D13AEC" w:rsidRDefault="00F000EA" w:rsidP="00F000EA">
      <w:pPr>
        <w:pStyle w:val="Prrafodelista"/>
        <w:numPr>
          <w:ilvl w:val="0"/>
          <w:numId w:val="4"/>
        </w:numPr>
        <w:jc w:val="both"/>
        <w:rPr>
          <w:rFonts w:ascii="Arial" w:hAnsi="Arial" w:cs="Arial"/>
          <w:sz w:val="24"/>
          <w:szCs w:val="24"/>
        </w:rPr>
      </w:pPr>
      <w:r w:rsidRPr="00D13AEC">
        <w:rPr>
          <w:rFonts w:ascii="Arial" w:hAnsi="Arial" w:cs="Arial"/>
          <w:sz w:val="24"/>
          <w:szCs w:val="24"/>
        </w:rPr>
        <w:t>Pizarra que contenga título, duración y versión.</w:t>
      </w:r>
    </w:p>
    <w:p w14:paraId="33344D4E" w14:textId="77777777" w:rsidR="00F000EA" w:rsidRPr="00D13AEC" w:rsidRDefault="00F000EA" w:rsidP="00F000EA">
      <w:pPr>
        <w:pStyle w:val="Prrafodelista"/>
        <w:numPr>
          <w:ilvl w:val="0"/>
          <w:numId w:val="4"/>
        </w:numPr>
        <w:jc w:val="both"/>
        <w:rPr>
          <w:rFonts w:ascii="Arial" w:hAnsi="Arial" w:cs="Arial"/>
          <w:sz w:val="24"/>
          <w:szCs w:val="24"/>
        </w:rPr>
      </w:pPr>
      <w:r w:rsidRPr="00D13AEC">
        <w:rPr>
          <w:rFonts w:ascii="Arial" w:hAnsi="Arial" w:cs="Arial"/>
          <w:sz w:val="24"/>
          <w:szCs w:val="24"/>
        </w:rPr>
        <w:lastRenderedPageBreak/>
        <w:t xml:space="preserve">Conteo regresivo. </w:t>
      </w:r>
    </w:p>
    <w:p w14:paraId="78867ED3" w14:textId="77777777" w:rsidR="00F000EA" w:rsidRPr="00D13AEC" w:rsidRDefault="00F000EA" w:rsidP="00F000EA">
      <w:pPr>
        <w:pStyle w:val="Prrafodelista"/>
        <w:numPr>
          <w:ilvl w:val="0"/>
          <w:numId w:val="4"/>
        </w:numPr>
        <w:jc w:val="both"/>
        <w:rPr>
          <w:rFonts w:ascii="Arial" w:hAnsi="Arial" w:cs="Arial"/>
          <w:sz w:val="24"/>
          <w:szCs w:val="24"/>
        </w:rPr>
      </w:pPr>
      <w:r w:rsidRPr="00D13AEC">
        <w:rPr>
          <w:rFonts w:ascii="Arial" w:hAnsi="Arial" w:cs="Arial"/>
          <w:sz w:val="24"/>
          <w:szCs w:val="24"/>
        </w:rPr>
        <w:t>Inicio del spot o programa deberá estar completamente terminado.</w:t>
      </w:r>
    </w:p>
    <w:p w14:paraId="5ABC6E85" w14:textId="77777777" w:rsidR="00F000EA" w:rsidRPr="00D13AEC" w:rsidRDefault="00F000EA" w:rsidP="00F000EA">
      <w:pPr>
        <w:jc w:val="both"/>
        <w:rPr>
          <w:rFonts w:ascii="Arial" w:hAnsi="Arial" w:cs="Arial"/>
        </w:rPr>
      </w:pPr>
      <w:r w:rsidRPr="00D13AEC">
        <w:rPr>
          <w:rFonts w:ascii="Arial" w:hAnsi="Arial" w:cs="Arial"/>
        </w:rPr>
        <w:t>Se deberán realizar 2 spots de radio de 30” con los siguientes elementos:</w:t>
      </w:r>
    </w:p>
    <w:p w14:paraId="09E8C68D" w14:textId="77777777" w:rsidR="00F000EA" w:rsidRPr="00D13AEC" w:rsidRDefault="00F000EA" w:rsidP="00F000EA">
      <w:pPr>
        <w:pStyle w:val="Prrafodelista"/>
        <w:numPr>
          <w:ilvl w:val="0"/>
          <w:numId w:val="5"/>
        </w:numPr>
        <w:jc w:val="both"/>
        <w:rPr>
          <w:rFonts w:ascii="Arial" w:hAnsi="Arial" w:cs="Arial"/>
          <w:sz w:val="24"/>
          <w:szCs w:val="24"/>
        </w:rPr>
      </w:pPr>
      <w:r w:rsidRPr="00D13AEC">
        <w:rPr>
          <w:rFonts w:ascii="Arial" w:hAnsi="Arial" w:cs="Arial"/>
          <w:sz w:val="24"/>
          <w:szCs w:val="24"/>
        </w:rPr>
        <w:t>2 locutores institucionales.</w:t>
      </w:r>
    </w:p>
    <w:p w14:paraId="4215C7B8" w14:textId="77777777" w:rsidR="00F000EA" w:rsidRPr="00D13AEC" w:rsidRDefault="00F000EA" w:rsidP="00F000EA">
      <w:pPr>
        <w:pStyle w:val="Prrafodelista"/>
        <w:numPr>
          <w:ilvl w:val="0"/>
          <w:numId w:val="5"/>
        </w:numPr>
        <w:jc w:val="both"/>
        <w:rPr>
          <w:rFonts w:ascii="Arial" w:hAnsi="Arial" w:cs="Arial"/>
          <w:sz w:val="24"/>
          <w:szCs w:val="24"/>
        </w:rPr>
      </w:pPr>
      <w:r w:rsidRPr="00D13AEC">
        <w:rPr>
          <w:rFonts w:ascii="Arial" w:hAnsi="Arial" w:cs="Arial"/>
          <w:sz w:val="24"/>
          <w:szCs w:val="24"/>
        </w:rPr>
        <w:t>Efectos especiales de ambientación.</w:t>
      </w:r>
    </w:p>
    <w:p w14:paraId="589BB608" w14:textId="77777777" w:rsidR="00F000EA" w:rsidRPr="00D13AEC" w:rsidRDefault="00F000EA" w:rsidP="00F000EA">
      <w:pPr>
        <w:pStyle w:val="Prrafodelista"/>
        <w:numPr>
          <w:ilvl w:val="0"/>
          <w:numId w:val="5"/>
        </w:numPr>
        <w:jc w:val="both"/>
        <w:rPr>
          <w:rFonts w:ascii="Arial" w:hAnsi="Arial" w:cs="Arial"/>
          <w:sz w:val="24"/>
          <w:szCs w:val="24"/>
        </w:rPr>
      </w:pPr>
      <w:r w:rsidRPr="00D13AEC">
        <w:rPr>
          <w:rFonts w:ascii="Arial" w:hAnsi="Arial" w:cs="Arial"/>
          <w:sz w:val="24"/>
          <w:szCs w:val="24"/>
        </w:rPr>
        <w:t>Musicalización y edición.</w:t>
      </w:r>
    </w:p>
    <w:p w14:paraId="68A34917" w14:textId="77777777" w:rsidR="00F000EA" w:rsidRPr="00D13AEC" w:rsidRDefault="00F000EA" w:rsidP="00F000EA">
      <w:pPr>
        <w:jc w:val="both"/>
        <w:rPr>
          <w:rFonts w:ascii="Arial" w:hAnsi="Arial" w:cs="Arial"/>
          <w:b/>
        </w:rPr>
      </w:pPr>
      <w:r w:rsidRPr="00D13AEC">
        <w:rPr>
          <w:rFonts w:ascii="Arial" w:hAnsi="Arial" w:cs="Arial"/>
          <w:b/>
        </w:rPr>
        <w:t>Fotografía</w:t>
      </w:r>
    </w:p>
    <w:p w14:paraId="5B37DEAE" w14:textId="561139D8" w:rsidR="00F000EA" w:rsidRPr="00D13AEC" w:rsidRDefault="00F000EA" w:rsidP="00F000EA">
      <w:pPr>
        <w:jc w:val="both"/>
        <w:rPr>
          <w:rFonts w:ascii="Arial" w:hAnsi="Arial" w:cs="Arial"/>
        </w:rPr>
      </w:pPr>
      <w:r w:rsidRPr="00D13AEC">
        <w:rPr>
          <w:rFonts w:ascii="Arial" w:hAnsi="Arial" w:cs="Arial"/>
        </w:rPr>
        <w:t>Se requiere la producción de 2 sesiones fotográficas de donde se seleccionará un máximo de 5 fotos por sesión, para materiales impresos y para medios exteriores, aprovechando la misma producción de los spots de televisión.</w:t>
      </w:r>
    </w:p>
    <w:p w14:paraId="17977F68" w14:textId="77777777" w:rsidR="00953F10" w:rsidRPr="00D13AEC" w:rsidRDefault="00953F10" w:rsidP="00953F10">
      <w:pPr>
        <w:jc w:val="both"/>
        <w:rPr>
          <w:rFonts w:ascii="Arial" w:hAnsi="Arial" w:cs="Arial"/>
          <w:b/>
        </w:rPr>
      </w:pPr>
      <w:r w:rsidRPr="00D13AEC">
        <w:rPr>
          <w:rFonts w:ascii="Arial" w:hAnsi="Arial" w:cs="Arial"/>
          <w:b/>
        </w:rPr>
        <w:t>Todos los materiales deberán venir de la siguiente manera:</w:t>
      </w:r>
    </w:p>
    <w:p w14:paraId="29FF82BD" w14:textId="1B4850DD" w:rsidR="00953F10" w:rsidRPr="00D13AEC" w:rsidRDefault="00953F10" w:rsidP="00953F10">
      <w:pPr>
        <w:pStyle w:val="Prrafodelista"/>
        <w:numPr>
          <w:ilvl w:val="0"/>
          <w:numId w:val="4"/>
        </w:numPr>
        <w:jc w:val="both"/>
        <w:rPr>
          <w:rFonts w:ascii="Arial" w:hAnsi="Arial" w:cs="Arial"/>
          <w:sz w:val="24"/>
          <w:szCs w:val="24"/>
        </w:rPr>
      </w:pPr>
      <w:r w:rsidRPr="00D13AEC">
        <w:rPr>
          <w:rFonts w:ascii="Arial" w:hAnsi="Arial" w:cs="Arial"/>
          <w:sz w:val="24"/>
          <w:szCs w:val="24"/>
        </w:rPr>
        <w:t>Archivos en formato RAW sin corrección de color</w:t>
      </w:r>
    </w:p>
    <w:p w14:paraId="4A474ADA" w14:textId="6916381D" w:rsidR="00953F10" w:rsidRPr="00D13AEC" w:rsidRDefault="00953F10" w:rsidP="00953F10">
      <w:pPr>
        <w:pStyle w:val="Prrafodelista"/>
        <w:numPr>
          <w:ilvl w:val="0"/>
          <w:numId w:val="4"/>
        </w:numPr>
        <w:jc w:val="both"/>
        <w:rPr>
          <w:rFonts w:ascii="Arial" w:hAnsi="Arial" w:cs="Arial"/>
          <w:sz w:val="24"/>
          <w:szCs w:val="24"/>
        </w:rPr>
      </w:pPr>
      <w:r w:rsidRPr="00D13AEC">
        <w:rPr>
          <w:rFonts w:ascii="Arial" w:hAnsi="Arial" w:cs="Arial"/>
          <w:sz w:val="24"/>
          <w:szCs w:val="24"/>
        </w:rPr>
        <w:t xml:space="preserve">Archivos en </w:t>
      </w:r>
      <w:proofErr w:type="spellStart"/>
      <w:r w:rsidRPr="00D13AEC">
        <w:rPr>
          <w:rFonts w:ascii="Arial" w:hAnsi="Arial" w:cs="Arial"/>
          <w:sz w:val="24"/>
          <w:szCs w:val="24"/>
        </w:rPr>
        <w:t>jpg</w:t>
      </w:r>
      <w:proofErr w:type="spellEnd"/>
      <w:r w:rsidRPr="00D13AEC">
        <w:rPr>
          <w:rFonts w:ascii="Arial" w:hAnsi="Arial" w:cs="Arial"/>
          <w:sz w:val="24"/>
          <w:szCs w:val="24"/>
        </w:rPr>
        <w:t xml:space="preserve"> con corrección de color</w:t>
      </w:r>
    </w:p>
    <w:p w14:paraId="6DE4F087" w14:textId="765C34DC" w:rsidR="00953F10" w:rsidRPr="00D13AEC" w:rsidRDefault="00953F10" w:rsidP="00F000EA">
      <w:pPr>
        <w:pStyle w:val="Prrafodelista"/>
        <w:numPr>
          <w:ilvl w:val="0"/>
          <w:numId w:val="4"/>
        </w:numPr>
        <w:jc w:val="both"/>
        <w:rPr>
          <w:rFonts w:ascii="Arial" w:hAnsi="Arial" w:cs="Arial"/>
          <w:sz w:val="24"/>
          <w:szCs w:val="24"/>
        </w:rPr>
      </w:pPr>
      <w:r w:rsidRPr="00D13AEC">
        <w:rPr>
          <w:rFonts w:ascii="Arial" w:hAnsi="Arial" w:cs="Arial"/>
          <w:sz w:val="24"/>
          <w:szCs w:val="24"/>
        </w:rPr>
        <w:t>Las fotografías deberán ser realizadas de cada escena de la grabación de los spots de tv</w:t>
      </w:r>
    </w:p>
    <w:p w14:paraId="0966A590" w14:textId="356AD4FA" w:rsidR="00F000EA" w:rsidRPr="00D13AEC" w:rsidRDefault="00F000EA" w:rsidP="00F000EA">
      <w:pPr>
        <w:jc w:val="both"/>
        <w:rPr>
          <w:rFonts w:ascii="Arial" w:hAnsi="Arial" w:cs="Arial"/>
          <w:b/>
        </w:rPr>
      </w:pPr>
      <w:r w:rsidRPr="00D13AEC">
        <w:rPr>
          <w:rFonts w:ascii="Arial" w:hAnsi="Arial" w:cs="Arial"/>
          <w:b/>
        </w:rPr>
        <w:t>Musicalización</w:t>
      </w:r>
    </w:p>
    <w:p w14:paraId="41EA2B74" w14:textId="77777777" w:rsidR="00F000EA" w:rsidRPr="00D13AEC" w:rsidRDefault="00F000EA" w:rsidP="00F000EA">
      <w:pPr>
        <w:jc w:val="both"/>
        <w:rPr>
          <w:rFonts w:ascii="Arial" w:hAnsi="Arial" w:cs="Arial"/>
        </w:rPr>
      </w:pPr>
      <w:r w:rsidRPr="00D13AEC">
        <w:rPr>
          <w:rFonts w:ascii="Arial" w:hAnsi="Arial" w:cs="Arial"/>
        </w:rPr>
        <w:t>Tanto para los spots de televisión y radio se requiere una musicalización con música libre de derechos.</w:t>
      </w:r>
    </w:p>
    <w:p w14:paraId="4F91C613" w14:textId="77777777" w:rsidR="00F000EA" w:rsidRPr="00D13AEC" w:rsidRDefault="00F000EA" w:rsidP="00F000EA">
      <w:pPr>
        <w:jc w:val="center"/>
        <w:rPr>
          <w:rFonts w:ascii="Arial" w:hAnsi="Arial" w:cs="Arial"/>
        </w:rPr>
      </w:pPr>
    </w:p>
    <w:p w14:paraId="7FD031ED" w14:textId="7C4AC14F" w:rsidR="00F000EA" w:rsidRPr="00A01CD9" w:rsidRDefault="00F000EA" w:rsidP="00F000EA">
      <w:pPr>
        <w:rPr>
          <w:rFonts w:ascii="Arial" w:hAnsi="Arial" w:cs="Arial"/>
          <w:b/>
          <w:bCs/>
          <w:lang w:val="en-US"/>
        </w:rPr>
      </w:pPr>
      <w:proofErr w:type="spellStart"/>
      <w:r w:rsidRPr="00A01CD9">
        <w:rPr>
          <w:rFonts w:ascii="Arial" w:hAnsi="Arial" w:cs="Arial"/>
          <w:b/>
          <w:lang w:val="en-US"/>
        </w:rPr>
        <w:t>Guiones</w:t>
      </w:r>
      <w:proofErr w:type="spellEnd"/>
      <w:r w:rsidRPr="00A01CD9">
        <w:rPr>
          <w:rFonts w:ascii="Arial" w:hAnsi="Arial" w:cs="Arial"/>
          <w:b/>
          <w:lang w:val="en-US"/>
        </w:rPr>
        <w:t>:</w:t>
      </w:r>
    </w:p>
    <w:p w14:paraId="153024E4" w14:textId="77777777" w:rsidR="00F000EA" w:rsidRPr="00A01CD9" w:rsidRDefault="00F000EA" w:rsidP="00F000EA">
      <w:pPr>
        <w:jc w:val="both"/>
        <w:rPr>
          <w:rFonts w:ascii="Arial" w:hAnsi="Arial" w:cs="Arial"/>
          <w:b/>
          <w:bCs/>
          <w:lang w:val="en-US"/>
        </w:rPr>
      </w:pPr>
    </w:p>
    <w:p w14:paraId="29929789" w14:textId="5D8D2969" w:rsidR="00F000EA" w:rsidRPr="00A01CD9" w:rsidRDefault="00F000EA" w:rsidP="00F000EA">
      <w:pPr>
        <w:jc w:val="both"/>
        <w:rPr>
          <w:rFonts w:ascii="Arial" w:hAnsi="Arial" w:cs="Arial"/>
          <w:b/>
          <w:bCs/>
          <w:lang w:val="en-US"/>
        </w:rPr>
      </w:pPr>
      <w:r w:rsidRPr="00A01CD9">
        <w:rPr>
          <w:rFonts w:ascii="Arial" w:hAnsi="Arial" w:cs="Arial"/>
          <w:b/>
          <w:bCs/>
          <w:lang w:val="en-US"/>
        </w:rPr>
        <w:t xml:space="preserve">Spot TV 1 - </w:t>
      </w:r>
      <w:proofErr w:type="spellStart"/>
      <w:r w:rsidRPr="00A01CD9">
        <w:rPr>
          <w:rFonts w:ascii="Arial" w:hAnsi="Arial" w:cs="Arial"/>
          <w:b/>
          <w:bCs/>
          <w:lang w:val="en-US"/>
        </w:rPr>
        <w:t>Campaña</w:t>
      </w:r>
      <w:proofErr w:type="spellEnd"/>
      <w:r w:rsidRPr="00A01CD9">
        <w:rPr>
          <w:rFonts w:ascii="Arial" w:hAnsi="Arial" w:cs="Arial"/>
          <w:b/>
          <w:bCs/>
          <w:lang w:val="en-US"/>
        </w:rPr>
        <w:t xml:space="preserve">: </w:t>
      </w:r>
      <w:proofErr w:type="spellStart"/>
      <w:r w:rsidRPr="00A01CD9">
        <w:rPr>
          <w:rFonts w:ascii="Arial" w:hAnsi="Arial" w:cs="Arial"/>
          <w:b/>
          <w:bCs/>
          <w:lang w:val="en-US"/>
        </w:rPr>
        <w:t>Rescate</w:t>
      </w:r>
      <w:proofErr w:type="spellEnd"/>
      <w:r w:rsidRPr="00A01CD9">
        <w:rPr>
          <w:rFonts w:ascii="Arial" w:hAnsi="Arial" w:cs="Arial"/>
          <w:b/>
          <w:bCs/>
          <w:lang w:val="en-US"/>
        </w:rPr>
        <w:t xml:space="preserve"> CFE</w:t>
      </w:r>
    </w:p>
    <w:p w14:paraId="6D1F0DCE" w14:textId="0BA98C55" w:rsidR="00F000EA" w:rsidRPr="00D13AEC" w:rsidRDefault="00F000EA" w:rsidP="00F000EA">
      <w:pPr>
        <w:jc w:val="both"/>
        <w:rPr>
          <w:rFonts w:ascii="Arial" w:hAnsi="Arial" w:cs="Arial"/>
          <w:b/>
          <w:bCs/>
        </w:rPr>
      </w:pPr>
      <w:r w:rsidRPr="00D13AEC">
        <w:rPr>
          <w:rFonts w:ascii="Arial" w:hAnsi="Arial" w:cs="Arial"/>
          <w:b/>
          <w:bCs/>
        </w:rPr>
        <w:t>Versión: Rescate CFE 1 - Duración: 30”</w:t>
      </w:r>
    </w:p>
    <w:p w14:paraId="5B61818F" w14:textId="77777777" w:rsidR="00F000EA" w:rsidRPr="00D13AEC" w:rsidRDefault="00F000EA" w:rsidP="00F000EA">
      <w:pPr>
        <w:jc w:val="both"/>
        <w:rPr>
          <w:rFonts w:ascii="Arial" w:hAnsi="Arial" w:cs="Arial"/>
        </w:rPr>
      </w:pPr>
    </w:p>
    <w:tbl>
      <w:tblPr>
        <w:tblStyle w:val="Tablaconcuadrcula"/>
        <w:tblW w:w="10201" w:type="dxa"/>
        <w:tblLook w:val="04A0" w:firstRow="1" w:lastRow="0" w:firstColumn="1" w:lastColumn="0" w:noHBand="0" w:noVBand="1"/>
      </w:tblPr>
      <w:tblGrid>
        <w:gridCol w:w="421"/>
        <w:gridCol w:w="4536"/>
        <w:gridCol w:w="5244"/>
      </w:tblGrid>
      <w:tr w:rsidR="00F000EA" w:rsidRPr="00D13AEC" w14:paraId="343D625E" w14:textId="77777777" w:rsidTr="00AC4191">
        <w:tc>
          <w:tcPr>
            <w:tcW w:w="421" w:type="dxa"/>
          </w:tcPr>
          <w:p w14:paraId="46B4302D" w14:textId="77777777" w:rsidR="00F000EA" w:rsidRPr="00D13AEC" w:rsidRDefault="00F000EA" w:rsidP="00AC4191">
            <w:pPr>
              <w:jc w:val="center"/>
              <w:rPr>
                <w:rFonts w:ascii="Arial" w:hAnsi="Arial" w:cs="Arial"/>
                <w:b/>
                <w:bCs/>
              </w:rPr>
            </w:pPr>
          </w:p>
        </w:tc>
        <w:tc>
          <w:tcPr>
            <w:tcW w:w="4536" w:type="dxa"/>
          </w:tcPr>
          <w:p w14:paraId="09A91767" w14:textId="77777777" w:rsidR="00F000EA" w:rsidRPr="00D13AEC" w:rsidRDefault="00F000EA" w:rsidP="00AC4191">
            <w:pPr>
              <w:spacing w:afterLines="120" w:after="288" w:line="264" w:lineRule="auto"/>
              <w:jc w:val="center"/>
              <w:rPr>
                <w:rFonts w:ascii="Arial" w:hAnsi="Arial" w:cs="Arial"/>
                <w:b/>
                <w:bCs/>
              </w:rPr>
            </w:pPr>
            <w:r w:rsidRPr="00D13AEC">
              <w:rPr>
                <w:rFonts w:ascii="Arial" w:hAnsi="Arial" w:cs="Arial"/>
                <w:b/>
                <w:bCs/>
              </w:rPr>
              <w:t>Video</w:t>
            </w:r>
          </w:p>
        </w:tc>
        <w:tc>
          <w:tcPr>
            <w:tcW w:w="5244" w:type="dxa"/>
          </w:tcPr>
          <w:p w14:paraId="36F370DB" w14:textId="77777777" w:rsidR="00F000EA" w:rsidRPr="00D13AEC" w:rsidRDefault="00F000EA" w:rsidP="00AC4191">
            <w:pPr>
              <w:spacing w:afterLines="120" w:after="288" w:line="264" w:lineRule="auto"/>
              <w:jc w:val="center"/>
              <w:rPr>
                <w:rFonts w:ascii="Arial" w:hAnsi="Arial" w:cs="Arial"/>
                <w:b/>
                <w:bCs/>
              </w:rPr>
            </w:pPr>
            <w:r w:rsidRPr="00D13AEC">
              <w:rPr>
                <w:rFonts w:ascii="Arial" w:hAnsi="Arial" w:cs="Arial"/>
                <w:b/>
                <w:bCs/>
              </w:rPr>
              <w:t>Audio</w:t>
            </w:r>
          </w:p>
        </w:tc>
      </w:tr>
      <w:tr w:rsidR="00F000EA" w:rsidRPr="00D13AEC" w14:paraId="0E60344B" w14:textId="77777777" w:rsidTr="00AC4191">
        <w:tc>
          <w:tcPr>
            <w:tcW w:w="421" w:type="dxa"/>
          </w:tcPr>
          <w:p w14:paraId="31F37DB3" w14:textId="77777777" w:rsidR="00F000EA" w:rsidRPr="00D13AEC" w:rsidRDefault="00F000EA" w:rsidP="00AC4191">
            <w:pPr>
              <w:jc w:val="both"/>
              <w:rPr>
                <w:rFonts w:ascii="Arial" w:hAnsi="Arial" w:cs="Arial"/>
                <w:b/>
                <w:bCs/>
              </w:rPr>
            </w:pPr>
            <w:r w:rsidRPr="00D13AEC">
              <w:rPr>
                <w:rFonts w:ascii="Arial" w:hAnsi="Arial" w:cs="Arial"/>
                <w:b/>
                <w:bCs/>
              </w:rPr>
              <w:t>1</w:t>
            </w:r>
          </w:p>
        </w:tc>
        <w:tc>
          <w:tcPr>
            <w:tcW w:w="4536" w:type="dxa"/>
          </w:tcPr>
          <w:p w14:paraId="652A15CA" w14:textId="77777777" w:rsidR="00F000EA" w:rsidRPr="00D13AEC" w:rsidRDefault="00F000EA" w:rsidP="00AC4191">
            <w:pPr>
              <w:spacing w:afterLines="120" w:after="288" w:line="264" w:lineRule="auto"/>
              <w:jc w:val="both"/>
              <w:rPr>
                <w:rFonts w:ascii="Arial" w:hAnsi="Arial" w:cs="Arial"/>
              </w:rPr>
            </w:pPr>
            <w:r w:rsidRPr="00D13AEC">
              <w:rPr>
                <w:rFonts w:ascii="Arial" w:hAnsi="Arial" w:cs="Arial"/>
              </w:rPr>
              <w:t>Letrero en mal estado de la CFE iluminado con fondo negro que falla la luz de las letras.</w:t>
            </w:r>
          </w:p>
        </w:tc>
        <w:tc>
          <w:tcPr>
            <w:tcW w:w="5244" w:type="dxa"/>
          </w:tcPr>
          <w:p w14:paraId="1A92D774" w14:textId="77777777" w:rsidR="00F000EA" w:rsidRPr="00D13AEC" w:rsidRDefault="00F000EA" w:rsidP="00AC4191">
            <w:pPr>
              <w:spacing w:afterLines="120" w:after="288" w:line="264" w:lineRule="auto"/>
              <w:rPr>
                <w:rFonts w:ascii="Arial" w:hAnsi="Arial" w:cs="Arial"/>
              </w:rPr>
            </w:pPr>
            <w:r w:rsidRPr="00D13AEC">
              <w:rPr>
                <w:rFonts w:ascii="Arial" w:hAnsi="Arial" w:cs="Arial"/>
              </w:rPr>
              <w:t>Antes, la corrupción y las reformas injustas aniquilaban a la CFE</w:t>
            </w:r>
          </w:p>
        </w:tc>
      </w:tr>
      <w:tr w:rsidR="00F000EA" w:rsidRPr="00D13AEC" w14:paraId="07F4CAC6" w14:textId="77777777" w:rsidTr="00AC4191">
        <w:tc>
          <w:tcPr>
            <w:tcW w:w="421" w:type="dxa"/>
          </w:tcPr>
          <w:p w14:paraId="1BC2C8BC" w14:textId="77777777" w:rsidR="00F000EA" w:rsidRPr="00D13AEC" w:rsidRDefault="00F000EA" w:rsidP="00AC4191">
            <w:pPr>
              <w:jc w:val="both"/>
              <w:rPr>
                <w:rFonts w:ascii="Arial" w:hAnsi="Arial" w:cs="Arial"/>
                <w:b/>
                <w:bCs/>
              </w:rPr>
            </w:pPr>
            <w:r w:rsidRPr="00D13AEC">
              <w:rPr>
                <w:rFonts w:ascii="Arial" w:hAnsi="Arial" w:cs="Arial"/>
                <w:b/>
                <w:bCs/>
              </w:rPr>
              <w:t>2</w:t>
            </w:r>
          </w:p>
        </w:tc>
        <w:tc>
          <w:tcPr>
            <w:tcW w:w="4536" w:type="dxa"/>
          </w:tcPr>
          <w:p w14:paraId="1A9BA393" w14:textId="77777777" w:rsidR="00F000EA" w:rsidRPr="00D13AEC" w:rsidRDefault="00F000EA" w:rsidP="00AC4191">
            <w:pPr>
              <w:spacing w:afterLines="120" w:after="288" w:line="264" w:lineRule="auto"/>
              <w:jc w:val="both"/>
              <w:rPr>
                <w:rFonts w:ascii="Arial" w:hAnsi="Arial" w:cs="Arial"/>
                <w:lang w:val="es-ES"/>
              </w:rPr>
            </w:pPr>
            <w:r w:rsidRPr="00D13AEC">
              <w:rPr>
                <w:rFonts w:ascii="Arial" w:hAnsi="Arial" w:cs="Arial"/>
                <w:lang w:val="es-ES"/>
              </w:rPr>
              <w:t>La letra E del letrero se funde y se apaga.</w:t>
            </w:r>
          </w:p>
        </w:tc>
        <w:tc>
          <w:tcPr>
            <w:tcW w:w="5244" w:type="dxa"/>
          </w:tcPr>
          <w:p w14:paraId="5FDEF89F" w14:textId="77777777" w:rsidR="00F000EA" w:rsidRPr="00D13AEC" w:rsidRDefault="00F000EA" w:rsidP="00AC4191">
            <w:pPr>
              <w:spacing w:afterLines="120" w:after="288" w:line="264" w:lineRule="auto"/>
              <w:rPr>
                <w:rFonts w:ascii="Arial" w:hAnsi="Arial" w:cs="Arial"/>
              </w:rPr>
            </w:pPr>
            <w:r w:rsidRPr="00D13AEC">
              <w:rPr>
                <w:rFonts w:ascii="Arial" w:hAnsi="Arial" w:cs="Arial"/>
              </w:rPr>
              <w:t>Ponían en riesgo el patrimonio de la nación y tu bienestar</w:t>
            </w:r>
          </w:p>
        </w:tc>
      </w:tr>
      <w:tr w:rsidR="00F000EA" w:rsidRPr="00D13AEC" w14:paraId="5444A3F6" w14:textId="77777777" w:rsidTr="00AC4191">
        <w:tc>
          <w:tcPr>
            <w:tcW w:w="421" w:type="dxa"/>
          </w:tcPr>
          <w:p w14:paraId="5513CDB1" w14:textId="77777777" w:rsidR="00F000EA" w:rsidRPr="00D13AEC" w:rsidRDefault="00F000EA" w:rsidP="00AC4191">
            <w:pPr>
              <w:jc w:val="both"/>
              <w:rPr>
                <w:rFonts w:ascii="Arial" w:hAnsi="Arial" w:cs="Arial"/>
                <w:b/>
                <w:bCs/>
              </w:rPr>
            </w:pPr>
            <w:r w:rsidRPr="00D13AEC">
              <w:rPr>
                <w:rFonts w:ascii="Arial" w:hAnsi="Arial" w:cs="Arial"/>
                <w:b/>
                <w:bCs/>
              </w:rPr>
              <w:t>3</w:t>
            </w:r>
          </w:p>
        </w:tc>
        <w:tc>
          <w:tcPr>
            <w:tcW w:w="4536" w:type="dxa"/>
          </w:tcPr>
          <w:p w14:paraId="73C6EF3E" w14:textId="77777777" w:rsidR="00F000EA" w:rsidRPr="00D13AEC" w:rsidRDefault="00F000EA" w:rsidP="00AC4191">
            <w:pPr>
              <w:spacing w:afterLines="120" w:after="288" w:line="264" w:lineRule="auto"/>
              <w:rPr>
                <w:rFonts w:ascii="Arial" w:hAnsi="Arial" w:cs="Arial"/>
              </w:rPr>
            </w:pPr>
            <w:r w:rsidRPr="00D13AEC">
              <w:rPr>
                <w:rFonts w:ascii="Arial" w:hAnsi="Arial" w:cs="Arial"/>
              </w:rPr>
              <w:t>Todo el letrero se apaga</w:t>
            </w:r>
          </w:p>
        </w:tc>
        <w:tc>
          <w:tcPr>
            <w:tcW w:w="5244" w:type="dxa"/>
          </w:tcPr>
          <w:p w14:paraId="31D5059A" w14:textId="77777777" w:rsidR="00F000EA" w:rsidRPr="00D13AEC" w:rsidRDefault="00F000EA" w:rsidP="00AC4191">
            <w:pPr>
              <w:spacing w:afterLines="120" w:after="288" w:line="264" w:lineRule="auto"/>
              <w:rPr>
                <w:rFonts w:ascii="Arial" w:hAnsi="Arial" w:cs="Arial"/>
              </w:rPr>
            </w:pPr>
            <w:r w:rsidRPr="00D13AEC">
              <w:rPr>
                <w:rFonts w:ascii="Arial" w:hAnsi="Arial" w:cs="Arial"/>
              </w:rPr>
              <w:t>para dejarnos a oscuras.</w:t>
            </w:r>
          </w:p>
        </w:tc>
      </w:tr>
      <w:tr w:rsidR="00F000EA" w:rsidRPr="00D13AEC" w14:paraId="1808086D" w14:textId="77777777" w:rsidTr="00AC4191">
        <w:tc>
          <w:tcPr>
            <w:tcW w:w="421" w:type="dxa"/>
          </w:tcPr>
          <w:p w14:paraId="6852E4FD" w14:textId="77777777" w:rsidR="00F000EA" w:rsidRPr="00D13AEC" w:rsidRDefault="00F000EA" w:rsidP="00AC4191">
            <w:pPr>
              <w:rPr>
                <w:rFonts w:ascii="Arial" w:hAnsi="Arial" w:cs="Arial"/>
                <w:b/>
                <w:bCs/>
              </w:rPr>
            </w:pPr>
            <w:r w:rsidRPr="00D13AEC">
              <w:rPr>
                <w:rFonts w:ascii="Arial" w:hAnsi="Arial" w:cs="Arial"/>
                <w:b/>
                <w:bCs/>
              </w:rPr>
              <w:lastRenderedPageBreak/>
              <w:t>4</w:t>
            </w:r>
          </w:p>
        </w:tc>
        <w:tc>
          <w:tcPr>
            <w:tcW w:w="4536" w:type="dxa"/>
          </w:tcPr>
          <w:p w14:paraId="4F27A8D5" w14:textId="77777777" w:rsidR="00F000EA" w:rsidRPr="00D13AEC" w:rsidRDefault="00F000EA" w:rsidP="00AC4191">
            <w:pPr>
              <w:spacing w:afterLines="120" w:after="288" w:line="264" w:lineRule="auto"/>
              <w:rPr>
                <w:rFonts w:ascii="Arial" w:hAnsi="Arial" w:cs="Arial"/>
              </w:rPr>
            </w:pPr>
            <w:r w:rsidRPr="00D13AEC">
              <w:rPr>
                <w:rFonts w:ascii="Arial" w:hAnsi="Arial" w:cs="Arial"/>
              </w:rPr>
              <w:br/>
              <w:t>Tomas frontales de trabajadores y trabajadoras.</w:t>
            </w:r>
          </w:p>
          <w:p w14:paraId="3F84D4F0" w14:textId="77777777" w:rsidR="00F000EA" w:rsidRPr="00D13AEC" w:rsidRDefault="00F000EA" w:rsidP="00AC4191">
            <w:pPr>
              <w:spacing w:afterLines="120" w:after="288" w:line="264" w:lineRule="auto"/>
              <w:rPr>
                <w:rFonts w:ascii="Arial" w:hAnsi="Arial" w:cs="Arial"/>
              </w:rPr>
            </w:pPr>
            <w:r w:rsidRPr="00D13AEC">
              <w:rPr>
                <w:rFonts w:ascii="Arial" w:hAnsi="Arial" w:cs="Arial"/>
              </w:rPr>
              <w:br/>
              <w:t>Tomas de gasoductos que llegan a la CFE y de un helicóptero transportando torres, repuestos o unidades móviles.</w:t>
            </w:r>
          </w:p>
          <w:p w14:paraId="65E9C1B1" w14:textId="77777777" w:rsidR="00F000EA" w:rsidRPr="00D13AEC" w:rsidRDefault="00F000EA" w:rsidP="00AC4191">
            <w:pPr>
              <w:spacing w:afterLines="120" w:after="288" w:line="264" w:lineRule="auto"/>
              <w:rPr>
                <w:rFonts w:ascii="Arial" w:hAnsi="Arial" w:cs="Arial"/>
              </w:rPr>
            </w:pPr>
            <w:r w:rsidRPr="00D13AEC">
              <w:rPr>
                <w:rFonts w:ascii="Arial" w:hAnsi="Arial" w:cs="Arial"/>
              </w:rPr>
              <w:t xml:space="preserve">Imágenes de servicio </w:t>
            </w:r>
            <w:proofErr w:type="spellStart"/>
            <w:r w:rsidRPr="00D13AEC">
              <w:rPr>
                <w:rFonts w:ascii="Arial" w:hAnsi="Arial" w:cs="Arial"/>
              </w:rPr>
              <w:t>a</w:t>
            </w:r>
            <w:proofErr w:type="spellEnd"/>
            <w:r w:rsidRPr="00D13AEC">
              <w:rPr>
                <w:rFonts w:ascii="Arial" w:hAnsi="Arial" w:cs="Arial"/>
              </w:rPr>
              <w:t xml:space="preserve"> cliente, oficinas, teléfono</w:t>
            </w:r>
          </w:p>
        </w:tc>
        <w:tc>
          <w:tcPr>
            <w:tcW w:w="5244" w:type="dxa"/>
          </w:tcPr>
          <w:p w14:paraId="53B8A094" w14:textId="77777777" w:rsidR="00F000EA" w:rsidRPr="00D13AEC" w:rsidRDefault="00F000EA" w:rsidP="00AC4191">
            <w:pPr>
              <w:spacing w:afterLines="120" w:after="288" w:line="264" w:lineRule="auto"/>
              <w:rPr>
                <w:rFonts w:ascii="Arial" w:hAnsi="Arial" w:cs="Arial"/>
              </w:rPr>
            </w:pPr>
            <w:r w:rsidRPr="00D13AEC">
              <w:rPr>
                <w:rFonts w:ascii="Arial" w:hAnsi="Arial" w:cs="Arial"/>
              </w:rPr>
              <w:t>Hoy trabajamos para recuperar lo que le pertenece a México.</w:t>
            </w:r>
          </w:p>
          <w:p w14:paraId="6CF54294" w14:textId="77777777" w:rsidR="00F000EA" w:rsidRPr="00D13AEC" w:rsidRDefault="00F000EA" w:rsidP="00AC4191">
            <w:pPr>
              <w:rPr>
                <w:rFonts w:ascii="Arial" w:hAnsi="Arial" w:cs="Arial"/>
              </w:rPr>
            </w:pPr>
            <w:r w:rsidRPr="00D13AEC">
              <w:rPr>
                <w:rFonts w:ascii="Arial" w:hAnsi="Arial" w:cs="Arial"/>
              </w:rPr>
              <w:t>Optimizamos nuestros recursos en la compra de insumos, lo que ha derivado un ahorro de casi 8 mil millones de pesos y logramos un acuerdo con la Secretaría de Hacienda para que no pagues más en estos tiempos de emergencia.</w:t>
            </w:r>
          </w:p>
        </w:tc>
      </w:tr>
      <w:tr w:rsidR="00F000EA" w:rsidRPr="00D13AEC" w14:paraId="10531C6F" w14:textId="77777777" w:rsidTr="00AC4191">
        <w:tc>
          <w:tcPr>
            <w:tcW w:w="421" w:type="dxa"/>
          </w:tcPr>
          <w:p w14:paraId="0737FD5E" w14:textId="77777777" w:rsidR="00F000EA" w:rsidRPr="00D13AEC" w:rsidRDefault="00F000EA" w:rsidP="00AC4191">
            <w:pPr>
              <w:rPr>
                <w:rFonts w:ascii="Arial" w:hAnsi="Arial" w:cs="Arial"/>
                <w:b/>
                <w:bCs/>
              </w:rPr>
            </w:pPr>
            <w:r w:rsidRPr="00D13AEC">
              <w:rPr>
                <w:rFonts w:ascii="Arial" w:hAnsi="Arial" w:cs="Arial"/>
                <w:b/>
                <w:bCs/>
              </w:rPr>
              <w:t>5</w:t>
            </w:r>
          </w:p>
        </w:tc>
        <w:tc>
          <w:tcPr>
            <w:tcW w:w="4536" w:type="dxa"/>
          </w:tcPr>
          <w:p w14:paraId="09FFA25E" w14:textId="77777777" w:rsidR="00F000EA" w:rsidRPr="00D13AEC" w:rsidRDefault="00F000EA" w:rsidP="00AC4191">
            <w:pPr>
              <w:spacing w:afterLines="120" w:after="288" w:line="264" w:lineRule="auto"/>
              <w:rPr>
                <w:rFonts w:ascii="Arial" w:hAnsi="Arial" w:cs="Arial"/>
              </w:rPr>
            </w:pPr>
          </w:p>
          <w:p w14:paraId="2F04B1DD" w14:textId="77777777" w:rsidR="00F000EA" w:rsidRPr="00D13AEC" w:rsidRDefault="00F000EA" w:rsidP="00AC4191">
            <w:pPr>
              <w:spacing w:afterLines="120" w:after="288" w:line="264" w:lineRule="auto"/>
              <w:rPr>
                <w:rFonts w:ascii="Arial" w:hAnsi="Arial" w:cs="Arial"/>
              </w:rPr>
            </w:pPr>
            <w:r w:rsidRPr="00D13AEC">
              <w:rPr>
                <w:rFonts w:ascii="Arial" w:hAnsi="Arial" w:cs="Arial"/>
              </w:rPr>
              <w:t>Collage de fotos de trabajadores de la CFE y que en conjunto forman el letrero de la CFE perfectamente iluminado y reluciente.</w:t>
            </w:r>
            <w:r w:rsidRPr="00D13AEC">
              <w:rPr>
                <w:rFonts w:ascii="Arial" w:hAnsi="Arial" w:cs="Arial"/>
              </w:rPr>
              <w:br/>
              <w:t>Letras en súper:</w:t>
            </w:r>
            <w:r w:rsidRPr="00D13AEC">
              <w:rPr>
                <w:rFonts w:ascii="Arial" w:hAnsi="Arial" w:cs="Arial"/>
              </w:rPr>
              <w:br/>
              <w:t xml:space="preserve">RECUPERANDO NUESTRA ENERGÍA. </w:t>
            </w:r>
          </w:p>
        </w:tc>
        <w:tc>
          <w:tcPr>
            <w:tcW w:w="5244" w:type="dxa"/>
          </w:tcPr>
          <w:p w14:paraId="62282A39" w14:textId="77777777" w:rsidR="00F000EA" w:rsidRPr="00D13AEC" w:rsidRDefault="00F000EA" w:rsidP="00AC4191">
            <w:pPr>
              <w:rPr>
                <w:rFonts w:ascii="Arial" w:hAnsi="Arial" w:cs="Arial"/>
              </w:rPr>
            </w:pPr>
          </w:p>
          <w:p w14:paraId="39E8BCBA" w14:textId="77777777" w:rsidR="00F000EA" w:rsidRPr="00D13AEC" w:rsidRDefault="00F000EA" w:rsidP="00AC4191">
            <w:pPr>
              <w:rPr>
                <w:rFonts w:ascii="Arial" w:hAnsi="Arial" w:cs="Arial"/>
              </w:rPr>
            </w:pPr>
            <w:r w:rsidRPr="00D13AEC">
              <w:rPr>
                <w:rFonts w:ascii="Arial" w:hAnsi="Arial" w:cs="Arial"/>
              </w:rPr>
              <w:t xml:space="preserve">Comisión Federal de Electricidad recuperando nuestra energía y vocación social... </w:t>
            </w:r>
            <w:r w:rsidRPr="00D13AEC">
              <w:rPr>
                <w:rFonts w:ascii="Arial" w:hAnsi="Arial" w:cs="Arial"/>
              </w:rPr>
              <w:br/>
            </w:r>
            <w:r w:rsidRPr="00D13AEC">
              <w:rPr>
                <w:rFonts w:ascii="Arial" w:hAnsi="Arial" w:cs="Arial"/>
              </w:rPr>
              <w:br/>
            </w:r>
          </w:p>
          <w:p w14:paraId="309CF441" w14:textId="77777777" w:rsidR="00F000EA" w:rsidRPr="00D13AEC" w:rsidRDefault="00F000EA" w:rsidP="00AC4191">
            <w:pPr>
              <w:spacing w:afterLines="120" w:after="288" w:line="264" w:lineRule="auto"/>
              <w:rPr>
                <w:rFonts w:ascii="Arial" w:hAnsi="Arial" w:cs="Arial"/>
              </w:rPr>
            </w:pPr>
            <w:r w:rsidRPr="00D13AEC">
              <w:rPr>
                <w:rFonts w:ascii="Arial" w:hAnsi="Arial" w:cs="Arial"/>
              </w:rPr>
              <w:t>por ti.</w:t>
            </w:r>
          </w:p>
        </w:tc>
      </w:tr>
      <w:tr w:rsidR="00F000EA" w:rsidRPr="00D13AEC" w14:paraId="419739A3" w14:textId="77777777" w:rsidTr="00AC4191">
        <w:tc>
          <w:tcPr>
            <w:tcW w:w="421" w:type="dxa"/>
          </w:tcPr>
          <w:p w14:paraId="5F76985A" w14:textId="77777777" w:rsidR="00F000EA" w:rsidRPr="00D13AEC" w:rsidRDefault="00F000EA" w:rsidP="00AC4191">
            <w:pPr>
              <w:pStyle w:val="NormalWeb"/>
              <w:rPr>
                <w:rFonts w:ascii="Arial" w:hAnsi="Arial" w:cs="Arial"/>
                <w:b/>
                <w:bCs/>
                <w:lang w:val="es-ES_tradnl"/>
              </w:rPr>
            </w:pPr>
            <w:r w:rsidRPr="00D13AEC">
              <w:rPr>
                <w:rFonts w:ascii="Arial" w:hAnsi="Arial" w:cs="Arial"/>
                <w:b/>
                <w:bCs/>
                <w:lang w:val="es-ES_tradnl"/>
              </w:rPr>
              <w:t>6</w:t>
            </w:r>
          </w:p>
        </w:tc>
        <w:tc>
          <w:tcPr>
            <w:tcW w:w="4536" w:type="dxa"/>
          </w:tcPr>
          <w:p w14:paraId="63BFA037" w14:textId="77777777" w:rsidR="00F000EA" w:rsidRPr="00D13AEC" w:rsidRDefault="00F000EA" w:rsidP="00AC4191">
            <w:pPr>
              <w:pStyle w:val="NormalWeb"/>
              <w:spacing w:before="0" w:beforeAutospacing="0" w:afterLines="120" w:after="288" w:afterAutospacing="0" w:line="264" w:lineRule="auto"/>
              <w:rPr>
                <w:rFonts w:ascii="Arial" w:hAnsi="Arial" w:cs="Arial"/>
                <w:lang w:val="es-ES_tradnl"/>
              </w:rPr>
            </w:pPr>
            <w:r w:rsidRPr="00D13AEC">
              <w:rPr>
                <w:rFonts w:ascii="Arial" w:hAnsi="Arial" w:cs="Arial"/>
                <w:lang w:val="es-ES_tradnl"/>
              </w:rPr>
              <w:t>Cortinilla de salida</w:t>
            </w:r>
          </w:p>
        </w:tc>
        <w:tc>
          <w:tcPr>
            <w:tcW w:w="5244" w:type="dxa"/>
          </w:tcPr>
          <w:p w14:paraId="497250EC" w14:textId="77777777" w:rsidR="00F000EA" w:rsidRPr="00D13AEC" w:rsidRDefault="00F000EA" w:rsidP="00AC4191">
            <w:pPr>
              <w:spacing w:afterLines="120" w:after="288" w:line="264" w:lineRule="auto"/>
              <w:rPr>
                <w:rFonts w:ascii="Arial" w:hAnsi="Arial" w:cs="Arial"/>
              </w:rPr>
            </w:pPr>
            <w:r w:rsidRPr="00D13AEC">
              <w:rPr>
                <w:rFonts w:ascii="Arial" w:hAnsi="Arial" w:cs="Arial"/>
              </w:rPr>
              <w:t>Gobierno de México</w:t>
            </w:r>
          </w:p>
        </w:tc>
      </w:tr>
    </w:tbl>
    <w:p w14:paraId="3FD7BC60" w14:textId="77777777" w:rsidR="00F000EA" w:rsidRPr="00D13AEC" w:rsidRDefault="00F000EA" w:rsidP="00F000EA">
      <w:pPr>
        <w:jc w:val="both"/>
        <w:rPr>
          <w:rFonts w:ascii="Arial" w:hAnsi="Arial" w:cs="Arial"/>
          <w:b/>
          <w:bCs/>
        </w:rPr>
      </w:pPr>
    </w:p>
    <w:p w14:paraId="7D63A8F1" w14:textId="1D62F3F6" w:rsidR="00953F10" w:rsidRPr="00D13AEC" w:rsidRDefault="00953F10" w:rsidP="00953F10">
      <w:pPr>
        <w:jc w:val="both"/>
        <w:rPr>
          <w:rFonts w:ascii="Arial" w:hAnsi="Arial" w:cs="Arial"/>
          <w:b/>
          <w:bCs/>
        </w:rPr>
      </w:pPr>
      <w:r w:rsidRPr="00D13AEC">
        <w:rPr>
          <w:rFonts w:ascii="Arial" w:hAnsi="Arial" w:cs="Arial"/>
          <w:b/>
          <w:bCs/>
        </w:rPr>
        <w:t>Spot Radio 1 - Campaña: Rescate CFE</w:t>
      </w:r>
    </w:p>
    <w:p w14:paraId="73552347" w14:textId="77777777" w:rsidR="00953F10" w:rsidRPr="00D13AEC" w:rsidRDefault="00953F10" w:rsidP="00953F10">
      <w:pPr>
        <w:jc w:val="both"/>
        <w:rPr>
          <w:rFonts w:ascii="Arial" w:hAnsi="Arial" w:cs="Arial"/>
          <w:b/>
          <w:bCs/>
        </w:rPr>
      </w:pPr>
      <w:r w:rsidRPr="00D13AEC">
        <w:rPr>
          <w:rFonts w:ascii="Arial" w:hAnsi="Arial" w:cs="Arial"/>
          <w:b/>
          <w:bCs/>
        </w:rPr>
        <w:t>Versión: Rescate CFE 1 - Duración: 30”</w:t>
      </w:r>
    </w:p>
    <w:p w14:paraId="2B3A4E19" w14:textId="77777777" w:rsidR="00F000EA" w:rsidRPr="00D13AEC" w:rsidRDefault="00F000EA" w:rsidP="00F000EA">
      <w:pPr>
        <w:jc w:val="both"/>
        <w:rPr>
          <w:rFonts w:ascii="Arial" w:hAnsi="Arial" w:cs="Arial"/>
          <w:b/>
          <w:bCs/>
        </w:rPr>
      </w:pPr>
    </w:p>
    <w:tbl>
      <w:tblPr>
        <w:tblStyle w:val="Tablaconcuadrcula"/>
        <w:tblW w:w="10201" w:type="dxa"/>
        <w:tblLook w:val="04A0" w:firstRow="1" w:lastRow="0" w:firstColumn="1" w:lastColumn="0" w:noHBand="0" w:noVBand="1"/>
      </w:tblPr>
      <w:tblGrid>
        <w:gridCol w:w="421"/>
        <w:gridCol w:w="4536"/>
        <w:gridCol w:w="5244"/>
      </w:tblGrid>
      <w:tr w:rsidR="00953F10" w:rsidRPr="00D13AEC" w14:paraId="4ACA45DD" w14:textId="77777777" w:rsidTr="00EC408A">
        <w:tc>
          <w:tcPr>
            <w:tcW w:w="421" w:type="dxa"/>
          </w:tcPr>
          <w:p w14:paraId="2C434C3E" w14:textId="77777777" w:rsidR="00953F10" w:rsidRPr="00D13AEC" w:rsidRDefault="00953F10" w:rsidP="00EC408A">
            <w:pPr>
              <w:jc w:val="center"/>
              <w:rPr>
                <w:rFonts w:ascii="Arial" w:hAnsi="Arial" w:cs="Arial"/>
                <w:b/>
                <w:bCs/>
              </w:rPr>
            </w:pPr>
          </w:p>
        </w:tc>
        <w:tc>
          <w:tcPr>
            <w:tcW w:w="4536" w:type="dxa"/>
          </w:tcPr>
          <w:p w14:paraId="2CD0C3D0" w14:textId="77777777" w:rsidR="00953F10" w:rsidRPr="00D13AEC" w:rsidRDefault="00953F10" w:rsidP="00EC408A">
            <w:pPr>
              <w:spacing w:afterLines="120" w:after="288" w:line="264" w:lineRule="auto"/>
              <w:jc w:val="center"/>
              <w:rPr>
                <w:rFonts w:ascii="Arial" w:hAnsi="Arial" w:cs="Arial"/>
                <w:b/>
                <w:bCs/>
              </w:rPr>
            </w:pPr>
            <w:r w:rsidRPr="00D13AEC">
              <w:rPr>
                <w:rFonts w:ascii="Arial" w:hAnsi="Arial" w:cs="Arial"/>
                <w:b/>
                <w:bCs/>
              </w:rPr>
              <w:t>FX</w:t>
            </w:r>
          </w:p>
        </w:tc>
        <w:tc>
          <w:tcPr>
            <w:tcW w:w="5244" w:type="dxa"/>
          </w:tcPr>
          <w:p w14:paraId="5FF4BB82" w14:textId="77777777" w:rsidR="00953F10" w:rsidRPr="00D13AEC" w:rsidRDefault="00953F10" w:rsidP="00EC408A">
            <w:pPr>
              <w:spacing w:afterLines="120" w:after="288" w:line="264" w:lineRule="auto"/>
              <w:jc w:val="center"/>
              <w:rPr>
                <w:rFonts w:ascii="Arial" w:hAnsi="Arial" w:cs="Arial"/>
                <w:b/>
                <w:bCs/>
              </w:rPr>
            </w:pPr>
            <w:r w:rsidRPr="00D13AEC">
              <w:rPr>
                <w:rFonts w:ascii="Arial" w:hAnsi="Arial" w:cs="Arial"/>
                <w:b/>
                <w:bCs/>
              </w:rPr>
              <w:t>Audio</w:t>
            </w:r>
          </w:p>
        </w:tc>
      </w:tr>
      <w:tr w:rsidR="00953F10" w:rsidRPr="00D13AEC" w14:paraId="02BDBA80" w14:textId="77777777" w:rsidTr="00EC408A">
        <w:tc>
          <w:tcPr>
            <w:tcW w:w="421" w:type="dxa"/>
          </w:tcPr>
          <w:p w14:paraId="4CE70EBE" w14:textId="77777777" w:rsidR="00953F10" w:rsidRPr="00D13AEC" w:rsidRDefault="00953F10" w:rsidP="00EC408A">
            <w:pPr>
              <w:jc w:val="both"/>
              <w:rPr>
                <w:rFonts w:ascii="Arial" w:hAnsi="Arial" w:cs="Arial"/>
                <w:b/>
                <w:bCs/>
              </w:rPr>
            </w:pPr>
            <w:r w:rsidRPr="00D13AEC">
              <w:rPr>
                <w:rFonts w:ascii="Arial" w:hAnsi="Arial" w:cs="Arial"/>
                <w:b/>
                <w:bCs/>
              </w:rPr>
              <w:t>1</w:t>
            </w:r>
          </w:p>
        </w:tc>
        <w:tc>
          <w:tcPr>
            <w:tcW w:w="4536" w:type="dxa"/>
          </w:tcPr>
          <w:p w14:paraId="572D7899" w14:textId="77777777" w:rsidR="00953F10" w:rsidRPr="00D13AEC" w:rsidRDefault="00953F10" w:rsidP="00EC408A">
            <w:pPr>
              <w:spacing w:afterLines="120" w:after="288" w:line="264" w:lineRule="auto"/>
              <w:jc w:val="both"/>
              <w:rPr>
                <w:rFonts w:ascii="Arial" w:hAnsi="Arial" w:cs="Arial"/>
              </w:rPr>
            </w:pPr>
            <w:r w:rsidRPr="00D13AEC">
              <w:rPr>
                <w:rFonts w:ascii="Arial" w:hAnsi="Arial" w:cs="Arial"/>
              </w:rPr>
              <w:t>Música lúgubre</w:t>
            </w:r>
          </w:p>
          <w:p w14:paraId="06785CCD" w14:textId="77777777" w:rsidR="00953F10" w:rsidRPr="00D13AEC" w:rsidRDefault="00953F10" w:rsidP="00EC408A">
            <w:pPr>
              <w:spacing w:afterLines="120" w:after="288" w:line="264" w:lineRule="auto"/>
              <w:jc w:val="both"/>
              <w:rPr>
                <w:rFonts w:ascii="Arial" w:hAnsi="Arial" w:cs="Arial"/>
              </w:rPr>
            </w:pPr>
            <w:r w:rsidRPr="00D13AEC">
              <w:rPr>
                <w:rFonts w:ascii="Arial" w:hAnsi="Arial" w:cs="Arial"/>
              </w:rPr>
              <w:t>Efecto de sonido de planta de energía que se apaga.</w:t>
            </w:r>
          </w:p>
        </w:tc>
        <w:tc>
          <w:tcPr>
            <w:tcW w:w="5244" w:type="dxa"/>
          </w:tcPr>
          <w:p w14:paraId="528CE86F" w14:textId="77777777" w:rsidR="00953F10" w:rsidRPr="00D13AEC" w:rsidRDefault="00953F10" w:rsidP="00EC408A">
            <w:pPr>
              <w:spacing w:afterLines="120" w:after="288" w:line="264" w:lineRule="auto"/>
              <w:rPr>
                <w:rFonts w:ascii="Arial" w:hAnsi="Arial" w:cs="Arial"/>
              </w:rPr>
            </w:pPr>
            <w:r w:rsidRPr="00D13AEC">
              <w:rPr>
                <w:rFonts w:ascii="Arial" w:hAnsi="Arial" w:cs="Arial"/>
              </w:rPr>
              <w:t>Antes, la corrupción y las reformas injustas aniquilaban a la CFE</w:t>
            </w:r>
          </w:p>
        </w:tc>
      </w:tr>
      <w:tr w:rsidR="00953F10" w:rsidRPr="00D13AEC" w14:paraId="6DD44CAE" w14:textId="77777777" w:rsidTr="00EC408A">
        <w:tc>
          <w:tcPr>
            <w:tcW w:w="421" w:type="dxa"/>
          </w:tcPr>
          <w:p w14:paraId="43A8819D" w14:textId="77777777" w:rsidR="00953F10" w:rsidRPr="00D13AEC" w:rsidRDefault="00953F10" w:rsidP="00EC408A">
            <w:pPr>
              <w:jc w:val="both"/>
              <w:rPr>
                <w:rFonts w:ascii="Arial" w:hAnsi="Arial" w:cs="Arial"/>
                <w:b/>
                <w:bCs/>
              </w:rPr>
            </w:pPr>
            <w:r w:rsidRPr="00D13AEC">
              <w:rPr>
                <w:rFonts w:ascii="Arial" w:hAnsi="Arial" w:cs="Arial"/>
                <w:b/>
                <w:bCs/>
              </w:rPr>
              <w:t>2</w:t>
            </w:r>
          </w:p>
        </w:tc>
        <w:tc>
          <w:tcPr>
            <w:tcW w:w="4536" w:type="dxa"/>
          </w:tcPr>
          <w:p w14:paraId="328137F5" w14:textId="77777777" w:rsidR="00953F10" w:rsidRPr="00D13AEC" w:rsidRDefault="00953F10" w:rsidP="00EC408A">
            <w:pPr>
              <w:spacing w:afterLines="120" w:after="288" w:line="264" w:lineRule="auto"/>
              <w:jc w:val="both"/>
              <w:rPr>
                <w:rFonts w:ascii="Arial" w:hAnsi="Arial" w:cs="Arial"/>
                <w:lang w:val="es-ES"/>
              </w:rPr>
            </w:pPr>
            <w:r w:rsidRPr="00D13AEC">
              <w:rPr>
                <w:rFonts w:ascii="Arial" w:hAnsi="Arial" w:cs="Arial"/>
                <w:lang w:val="es-ES"/>
              </w:rPr>
              <w:t xml:space="preserve">Continúa efecto </w:t>
            </w:r>
            <w:r w:rsidRPr="00D13AEC">
              <w:rPr>
                <w:rFonts w:ascii="Arial" w:hAnsi="Arial" w:cs="Arial"/>
              </w:rPr>
              <w:t>de planta de energía que se apaga.</w:t>
            </w:r>
          </w:p>
        </w:tc>
        <w:tc>
          <w:tcPr>
            <w:tcW w:w="5244" w:type="dxa"/>
          </w:tcPr>
          <w:p w14:paraId="224C8D45" w14:textId="77777777" w:rsidR="00953F10" w:rsidRPr="00D13AEC" w:rsidRDefault="00953F10" w:rsidP="00EC408A">
            <w:pPr>
              <w:spacing w:afterLines="120" w:after="288" w:line="264" w:lineRule="auto"/>
              <w:rPr>
                <w:rFonts w:ascii="Arial" w:hAnsi="Arial" w:cs="Arial"/>
              </w:rPr>
            </w:pPr>
            <w:r w:rsidRPr="00D13AEC">
              <w:rPr>
                <w:rFonts w:ascii="Arial" w:hAnsi="Arial" w:cs="Arial"/>
              </w:rPr>
              <w:t>Ponían en riesgo el patrimonio de la nación y tu bienestar</w:t>
            </w:r>
          </w:p>
        </w:tc>
      </w:tr>
      <w:tr w:rsidR="00953F10" w:rsidRPr="00D13AEC" w14:paraId="20B43305" w14:textId="77777777" w:rsidTr="00EC408A">
        <w:tc>
          <w:tcPr>
            <w:tcW w:w="421" w:type="dxa"/>
          </w:tcPr>
          <w:p w14:paraId="048EAD65" w14:textId="77777777" w:rsidR="00953F10" w:rsidRPr="00D13AEC" w:rsidRDefault="00953F10" w:rsidP="00EC408A">
            <w:pPr>
              <w:jc w:val="both"/>
              <w:rPr>
                <w:rFonts w:ascii="Arial" w:hAnsi="Arial" w:cs="Arial"/>
                <w:b/>
                <w:bCs/>
              </w:rPr>
            </w:pPr>
            <w:r w:rsidRPr="00D13AEC">
              <w:rPr>
                <w:rFonts w:ascii="Arial" w:hAnsi="Arial" w:cs="Arial"/>
                <w:b/>
                <w:bCs/>
              </w:rPr>
              <w:lastRenderedPageBreak/>
              <w:t>3</w:t>
            </w:r>
          </w:p>
        </w:tc>
        <w:tc>
          <w:tcPr>
            <w:tcW w:w="4536" w:type="dxa"/>
          </w:tcPr>
          <w:p w14:paraId="709EAAAB" w14:textId="77777777" w:rsidR="00953F10" w:rsidRPr="00D13AEC" w:rsidRDefault="00953F10" w:rsidP="00EC408A">
            <w:pPr>
              <w:spacing w:afterLines="120" w:after="288" w:line="264" w:lineRule="auto"/>
              <w:jc w:val="both"/>
              <w:rPr>
                <w:rFonts w:ascii="Arial" w:hAnsi="Arial" w:cs="Arial"/>
              </w:rPr>
            </w:pPr>
            <w:r w:rsidRPr="00D13AEC">
              <w:rPr>
                <w:rFonts w:ascii="Arial" w:hAnsi="Arial" w:cs="Arial"/>
              </w:rPr>
              <w:t>Música lúgubre</w:t>
            </w:r>
          </w:p>
          <w:p w14:paraId="12065E0E" w14:textId="77777777" w:rsidR="00953F10" w:rsidRPr="00D13AEC" w:rsidRDefault="00953F10" w:rsidP="00EC408A">
            <w:pPr>
              <w:spacing w:afterLines="120" w:after="288" w:line="264" w:lineRule="auto"/>
              <w:rPr>
                <w:rFonts w:ascii="Arial" w:hAnsi="Arial" w:cs="Arial"/>
              </w:rPr>
            </w:pPr>
            <w:r w:rsidRPr="00D13AEC">
              <w:rPr>
                <w:rFonts w:ascii="Arial" w:hAnsi="Arial" w:cs="Arial"/>
                <w:lang w:val="es-ES"/>
              </w:rPr>
              <w:t>Efecto apagador de luz que se intenta prender y apagar varias veces.</w:t>
            </w:r>
          </w:p>
        </w:tc>
        <w:tc>
          <w:tcPr>
            <w:tcW w:w="5244" w:type="dxa"/>
          </w:tcPr>
          <w:p w14:paraId="19530359" w14:textId="77777777" w:rsidR="00953F10" w:rsidRPr="00D13AEC" w:rsidRDefault="00953F10" w:rsidP="00EC408A">
            <w:pPr>
              <w:spacing w:afterLines="120" w:after="288" w:line="264" w:lineRule="auto"/>
              <w:rPr>
                <w:rFonts w:ascii="Arial" w:hAnsi="Arial" w:cs="Arial"/>
              </w:rPr>
            </w:pPr>
            <w:r w:rsidRPr="00D13AEC">
              <w:rPr>
                <w:rFonts w:ascii="Arial" w:hAnsi="Arial" w:cs="Arial"/>
              </w:rPr>
              <w:t>para dejarnos a oscuras.</w:t>
            </w:r>
          </w:p>
        </w:tc>
      </w:tr>
      <w:tr w:rsidR="00953F10" w:rsidRPr="00D13AEC" w14:paraId="6D37EF32" w14:textId="77777777" w:rsidTr="00EC408A">
        <w:tc>
          <w:tcPr>
            <w:tcW w:w="421" w:type="dxa"/>
          </w:tcPr>
          <w:p w14:paraId="3C15F772" w14:textId="77777777" w:rsidR="00953F10" w:rsidRPr="00D13AEC" w:rsidRDefault="00953F10" w:rsidP="00EC408A">
            <w:pPr>
              <w:rPr>
                <w:rFonts w:ascii="Arial" w:hAnsi="Arial" w:cs="Arial"/>
                <w:b/>
                <w:bCs/>
              </w:rPr>
            </w:pPr>
            <w:r w:rsidRPr="00D13AEC">
              <w:rPr>
                <w:rFonts w:ascii="Arial" w:hAnsi="Arial" w:cs="Arial"/>
                <w:b/>
                <w:bCs/>
              </w:rPr>
              <w:t>4</w:t>
            </w:r>
          </w:p>
        </w:tc>
        <w:tc>
          <w:tcPr>
            <w:tcW w:w="4536" w:type="dxa"/>
          </w:tcPr>
          <w:p w14:paraId="31C2A5D5" w14:textId="77777777" w:rsidR="00953F10" w:rsidRPr="00D13AEC" w:rsidRDefault="00953F10" w:rsidP="00EC408A">
            <w:pPr>
              <w:spacing w:afterLines="120" w:after="288" w:line="264" w:lineRule="auto"/>
              <w:rPr>
                <w:rFonts w:ascii="Arial" w:hAnsi="Arial" w:cs="Arial"/>
              </w:rPr>
            </w:pPr>
            <w:r w:rsidRPr="00D13AEC">
              <w:rPr>
                <w:rFonts w:ascii="Arial" w:hAnsi="Arial" w:cs="Arial"/>
              </w:rPr>
              <w:br/>
              <w:t>Música alegre</w:t>
            </w:r>
          </w:p>
          <w:p w14:paraId="1360B8EB" w14:textId="77777777" w:rsidR="00953F10" w:rsidRPr="00D13AEC" w:rsidRDefault="00953F10" w:rsidP="00EC408A">
            <w:pPr>
              <w:spacing w:afterLines="120" w:after="288" w:line="264" w:lineRule="auto"/>
              <w:rPr>
                <w:rFonts w:ascii="Arial" w:hAnsi="Arial" w:cs="Arial"/>
              </w:rPr>
            </w:pPr>
            <w:r w:rsidRPr="00D13AEC">
              <w:rPr>
                <w:rFonts w:ascii="Arial" w:hAnsi="Arial" w:cs="Arial"/>
              </w:rPr>
              <w:t>Efecto de sonido de planta de energía que se prende.</w:t>
            </w:r>
          </w:p>
          <w:p w14:paraId="00A2CF5D" w14:textId="77777777" w:rsidR="00953F10" w:rsidRPr="00D13AEC" w:rsidRDefault="00953F10" w:rsidP="00EC408A">
            <w:pPr>
              <w:spacing w:afterLines="120" w:after="288" w:line="264" w:lineRule="auto"/>
              <w:rPr>
                <w:rFonts w:ascii="Arial" w:hAnsi="Arial" w:cs="Arial"/>
              </w:rPr>
            </w:pPr>
          </w:p>
        </w:tc>
        <w:tc>
          <w:tcPr>
            <w:tcW w:w="5244" w:type="dxa"/>
          </w:tcPr>
          <w:p w14:paraId="00F9DAE9" w14:textId="77777777" w:rsidR="00953F10" w:rsidRPr="00D13AEC" w:rsidRDefault="00953F10" w:rsidP="00EC408A">
            <w:pPr>
              <w:spacing w:afterLines="120" w:after="288" w:line="264" w:lineRule="auto"/>
              <w:rPr>
                <w:rFonts w:ascii="Arial" w:hAnsi="Arial" w:cs="Arial"/>
              </w:rPr>
            </w:pPr>
            <w:r w:rsidRPr="00D13AEC">
              <w:rPr>
                <w:rFonts w:ascii="Arial" w:hAnsi="Arial" w:cs="Arial"/>
              </w:rPr>
              <w:t>Hoy trabajamos para recuperar lo que le pertenece a México.</w:t>
            </w:r>
          </w:p>
          <w:p w14:paraId="0C4FD200" w14:textId="77777777" w:rsidR="00953F10" w:rsidRPr="00D13AEC" w:rsidRDefault="00953F10" w:rsidP="00EC408A">
            <w:pPr>
              <w:rPr>
                <w:rFonts w:ascii="Arial" w:hAnsi="Arial" w:cs="Arial"/>
              </w:rPr>
            </w:pPr>
            <w:r w:rsidRPr="00D13AEC">
              <w:rPr>
                <w:rFonts w:ascii="Arial" w:hAnsi="Arial" w:cs="Arial"/>
              </w:rPr>
              <w:t>Optimizamos nuestros recursos en la compra de insumos, lo que ha derivado un ahorro de casi 8 mil millones de pesos y logramos un acuerdo con la Secretaría de Hacienda para que no pagues más en estos tiempos de emergencia.</w:t>
            </w:r>
          </w:p>
        </w:tc>
      </w:tr>
      <w:tr w:rsidR="00953F10" w:rsidRPr="00D13AEC" w14:paraId="2889EB83" w14:textId="77777777" w:rsidTr="00EC408A">
        <w:tc>
          <w:tcPr>
            <w:tcW w:w="421" w:type="dxa"/>
          </w:tcPr>
          <w:p w14:paraId="15E054A3" w14:textId="77777777" w:rsidR="00953F10" w:rsidRPr="00D13AEC" w:rsidRDefault="00953F10" w:rsidP="00EC408A">
            <w:pPr>
              <w:rPr>
                <w:rFonts w:ascii="Arial" w:hAnsi="Arial" w:cs="Arial"/>
                <w:b/>
                <w:bCs/>
              </w:rPr>
            </w:pPr>
            <w:r w:rsidRPr="00D13AEC">
              <w:rPr>
                <w:rFonts w:ascii="Arial" w:hAnsi="Arial" w:cs="Arial"/>
                <w:b/>
                <w:bCs/>
              </w:rPr>
              <w:t>5</w:t>
            </w:r>
          </w:p>
        </w:tc>
        <w:tc>
          <w:tcPr>
            <w:tcW w:w="4536" w:type="dxa"/>
          </w:tcPr>
          <w:p w14:paraId="5A1BBB51" w14:textId="77777777" w:rsidR="00953F10" w:rsidRPr="00D13AEC" w:rsidRDefault="00953F10" w:rsidP="00EC408A">
            <w:pPr>
              <w:spacing w:afterLines="120" w:after="288" w:line="264" w:lineRule="auto"/>
              <w:rPr>
                <w:rFonts w:ascii="Arial" w:hAnsi="Arial" w:cs="Arial"/>
              </w:rPr>
            </w:pPr>
            <w:r w:rsidRPr="00D13AEC">
              <w:rPr>
                <w:rFonts w:ascii="Arial" w:hAnsi="Arial" w:cs="Arial"/>
              </w:rPr>
              <w:t>Música alegre</w:t>
            </w:r>
          </w:p>
        </w:tc>
        <w:tc>
          <w:tcPr>
            <w:tcW w:w="5244" w:type="dxa"/>
          </w:tcPr>
          <w:p w14:paraId="74EE04EA" w14:textId="77777777" w:rsidR="00953F10" w:rsidRPr="00D13AEC" w:rsidRDefault="00953F10" w:rsidP="00EC408A">
            <w:pPr>
              <w:rPr>
                <w:rFonts w:ascii="Arial" w:hAnsi="Arial" w:cs="Arial"/>
              </w:rPr>
            </w:pPr>
          </w:p>
          <w:p w14:paraId="6A3F73D3" w14:textId="77777777" w:rsidR="00953F10" w:rsidRPr="00D13AEC" w:rsidRDefault="00953F10" w:rsidP="00EC408A">
            <w:pPr>
              <w:rPr>
                <w:rFonts w:ascii="Arial" w:hAnsi="Arial" w:cs="Arial"/>
              </w:rPr>
            </w:pPr>
            <w:r w:rsidRPr="00D13AEC">
              <w:rPr>
                <w:rFonts w:ascii="Arial" w:hAnsi="Arial" w:cs="Arial"/>
              </w:rPr>
              <w:t xml:space="preserve">Comisión Federal de Electricidad recuperando nuestra energía y vocación social... </w:t>
            </w:r>
            <w:r w:rsidRPr="00D13AEC">
              <w:rPr>
                <w:rFonts w:ascii="Arial" w:hAnsi="Arial" w:cs="Arial"/>
              </w:rPr>
              <w:br/>
            </w:r>
            <w:r w:rsidRPr="00D13AEC">
              <w:rPr>
                <w:rFonts w:ascii="Arial" w:hAnsi="Arial" w:cs="Arial"/>
              </w:rPr>
              <w:br/>
            </w:r>
          </w:p>
          <w:p w14:paraId="1F4B585F" w14:textId="77777777" w:rsidR="00953F10" w:rsidRPr="00D13AEC" w:rsidRDefault="00953F10" w:rsidP="00EC408A">
            <w:pPr>
              <w:spacing w:afterLines="120" w:after="288" w:line="264" w:lineRule="auto"/>
              <w:rPr>
                <w:rFonts w:ascii="Arial" w:hAnsi="Arial" w:cs="Arial"/>
              </w:rPr>
            </w:pPr>
            <w:r w:rsidRPr="00D13AEC">
              <w:rPr>
                <w:rFonts w:ascii="Arial" w:hAnsi="Arial" w:cs="Arial"/>
              </w:rPr>
              <w:t>por ti.</w:t>
            </w:r>
          </w:p>
        </w:tc>
      </w:tr>
      <w:tr w:rsidR="00953F10" w:rsidRPr="00D13AEC" w14:paraId="22E90998" w14:textId="77777777" w:rsidTr="00EC408A">
        <w:tc>
          <w:tcPr>
            <w:tcW w:w="421" w:type="dxa"/>
          </w:tcPr>
          <w:p w14:paraId="4E1CC081" w14:textId="77777777" w:rsidR="00953F10" w:rsidRPr="00D13AEC" w:rsidRDefault="00953F10" w:rsidP="00EC408A">
            <w:pPr>
              <w:pStyle w:val="NormalWeb"/>
              <w:rPr>
                <w:rFonts w:ascii="Arial" w:hAnsi="Arial" w:cs="Arial"/>
                <w:b/>
                <w:bCs/>
                <w:lang w:val="es-ES_tradnl"/>
              </w:rPr>
            </w:pPr>
            <w:r w:rsidRPr="00D13AEC">
              <w:rPr>
                <w:rFonts w:ascii="Arial" w:hAnsi="Arial" w:cs="Arial"/>
                <w:b/>
                <w:bCs/>
                <w:lang w:val="es-ES_tradnl"/>
              </w:rPr>
              <w:t>6</w:t>
            </w:r>
          </w:p>
        </w:tc>
        <w:tc>
          <w:tcPr>
            <w:tcW w:w="4536" w:type="dxa"/>
          </w:tcPr>
          <w:p w14:paraId="4011EC61" w14:textId="77777777" w:rsidR="00953F10" w:rsidRPr="00D13AEC" w:rsidRDefault="00953F10" w:rsidP="00EC408A">
            <w:pPr>
              <w:pStyle w:val="NormalWeb"/>
              <w:spacing w:before="0" w:beforeAutospacing="0" w:afterLines="120" w:after="288" w:afterAutospacing="0" w:line="264" w:lineRule="auto"/>
              <w:rPr>
                <w:rFonts w:ascii="Arial" w:hAnsi="Arial" w:cs="Arial"/>
                <w:lang w:val="es-ES_tradnl"/>
              </w:rPr>
            </w:pPr>
            <w:r w:rsidRPr="00D13AEC">
              <w:rPr>
                <w:rFonts w:ascii="Arial" w:hAnsi="Arial" w:cs="Arial"/>
                <w:lang w:val="es-ES_tradnl"/>
              </w:rPr>
              <w:t>Cortinilla de salida</w:t>
            </w:r>
          </w:p>
        </w:tc>
        <w:tc>
          <w:tcPr>
            <w:tcW w:w="5244" w:type="dxa"/>
          </w:tcPr>
          <w:p w14:paraId="0AA62513" w14:textId="77777777" w:rsidR="00953F10" w:rsidRPr="00D13AEC" w:rsidRDefault="00953F10" w:rsidP="00EC408A">
            <w:pPr>
              <w:spacing w:afterLines="120" w:after="288" w:line="264" w:lineRule="auto"/>
              <w:rPr>
                <w:rFonts w:ascii="Arial" w:hAnsi="Arial" w:cs="Arial"/>
              </w:rPr>
            </w:pPr>
            <w:r w:rsidRPr="00D13AEC">
              <w:rPr>
                <w:rFonts w:ascii="Arial" w:hAnsi="Arial" w:cs="Arial"/>
              </w:rPr>
              <w:t>Gobierno de México</w:t>
            </w:r>
          </w:p>
        </w:tc>
      </w:tr>
    </w:tbl>
    <w:p w14:paraId="04CBD5B5" w14:textId="1A792D44" w:rsidR="00F000EA" w:rsidRPr="00D13AEC" w:rsidRDefault="00F000EA" w:rsidP="00F000EA">
      <w:pPr>
        <w:jc w:val="both"/>
        <w:rPr>
          <w:rFonts w:ascii="Arial" w:hAnsi="Arial" w:cs="Arial"/>
          <w:b/>
          <w:bCs/>
        </w:rPr>
      </w:pPr>
    </w:p>
    <w:p w14:paraId="35CA4845" w14:textId="77777777" w:rsidR="00953F10" w:rsidRPr="00D13AEC" w:rsidRDefault="00953F10" w:rsidP="00F000EA">
      <w:pPr>
        <w:jc w:val="both"/>
        <w:rPr>
          <w:rFonts w:ascii="Arial" w:hAnsi="Arial" w:cs="Arial"/>
          <w:b/>
          <w:bCs/>
        </w:rPr>
      </w:pPr>
    </w:p>
    <w:p w14:paraId="473DA925" w14:textId="02795C05" w:rsidR="00F000EA" w:rsidRPr="00D13AEC" w:rsidRDefault="00F000EA" w:rsidP="00F000EA">
      <w:pPr>
        <w:jc w:val="both"/>
        <w:rPr>
          <w:rFonts w:ascii="Arial" w:hAnsi="Arial" w:cs="Arial"/>
          <w:b/>
          <w:bCs/>
        </w:rPr>
      </w:pPr>
      <w:r w:rsidRPr="00D13AEC">
        <w:rPr>
          <w:rFonts w:ascii="Arial" w:hAnsi="Arial" w:cs="Arial"/>
          <w:b/>
          <w:bCs/>
        </w:rPr>
        <w:t>Spot TV 2 - Campaña: Rescate CFE</w:t>
      </w:r>
    </w:p>
    <w:p w14:paraId="36A2ACF6" w14:textId="3265570B" w:rsidR="00F000EA" w:rsidRPr="00D13AEC" w:rsidRDefault="00F000EA" w:rsidP="00F000EA">
      <w:pPr>
        <w:jc w:val="both"/>
        <w:rPr>
          <w:rFonts w:ascii="Arial" w:hAnsi="Arial" w:cs="Arial"/>
          <w:b/>
          <w:bCs/>
        </w:rPr>
      </w:pPr>
      <w:r w:rsidRPr="00D13AEC">
        <w:rPr>
          <w:rFonts w:ascii="Arial" w:hAnsi="Arial" w:cs="Arial"/>
          <w:b/>
          <w:bCs/>
        </w:rPr>
        <w:t>Versión: Rescate CFE 2 - Duración: 30”</w:t>
      </w:r>
    </w:p>
    <w:p w14:paraId="19D22233" w14:textId="77777777" w:rsidR="00F000EA" w:rsidRPr="00D13AEC" w:rsidRDefault="00F000EA" w:rsidP="00F000EA">
      <w:pPr>
        <w:jc w:val="both"/>
        <w:rPr>
          <w:rFonts w:ascii="Arial" w:hAnsi="Arial" w:cs="Arial"/>
        </w:rPr>
      </w:pPr>
    </w:p>
    <w:tbl>
      <w:tblPr>
        <w:tblStyle w:val="Tablaconcuadrcula"/>
        <w:tblW w:w="10201" w:type="dxa"/>
        <w:tblLook w:val="04A0" w:firstRow="1" w:lastRow="0" w:firstColumn="1" w:lastColumn="0" w:noHBand="0" w:noVBand="1"/>
      </w:tblPr>
      <w:tblGrid>
        <w:gridCol w:w="421"/>
        <w:gridCol w:w="4536"/>
        <w:gridCol w:w="5244"/>
      </w:tblGrid>
      <w:tr w:rsidR="00F000EA" w:rsidRPr="00D13AEC" w14:paraId="600B7734" w14:textId="77777777" w:rsidTr="00AC4191">
        <w:tc>
          <w:tcPr>
            <w:tcW w:w="421" w:type="dxa"/>
          </w:tcPr>
          <w:p w14:paraId="2D76C749" w14:textId="77777777" w:rsidR="00F000EA" w:rsidRPr="00D13AEC" w:rsidRDefault="00F000EA" w:rsidP="00AC4191">
            <w:pPr>
              <w:jc w:val="center"/>
              <w:rPr>
                <w:rFonts w:ascii="Arial" w:hAnsi="Arial" w:cs="Arial"/>
                <w:b/>
                <w:bCs/>
              </w:rPr>
            </w:pPr>
          </w:p>
        </w:tc>
        <w:tc>
          <w:tcPr>
            <w:tcW w:w="4536" w:type="dxa"/>
          </w:tcPr>
          <w:p w14:paraId="40C7FD4F" w14:textId="77777777" w:rsidR="00F000EA" w:rsidRPr="00D13AEC" w:rsidRDefault="00F000EA" w:rsidP="00AC4191">
            <w:pPr>
              <w:spacing w:afterLines="120" w:after="288" w:line="264" w:lineRule="auto"/>
              <w:jc w:val="center"/>
              <w:rPr>
                <w:rFonts w:ascii="Arial" w:hAnsi="Arial" w:cs="Arial"/>
                <w:b/>
                <w:bCs/>
              </w:rPr>
            </w:pPr>
            <w:r w:rsidRPr="00D13AEC">
              <w:rPr>
                <w:rFonts w:ascii="Arial" w:hAnsi="Arial" w:cs="Arial"/>
                <w:b/>
                <w:bCs/>
              </w:rPr>
              <w:t>Video</w:t>
            </w:r>
          </w:p>
        </w:tc>
        <w:tc>
          <w:tcPr>
            <w:tcW w:w="5244" w:type="dxa"/>
          </w:tcPr>
          <w:p w14:paraId="534D859B" w14:textId="77777777" w:rsidR="00F000EA" w:rsidRPr="00D13AEC" w:rsidRDefault="00F000EA" w:rsidP="00AC4191">
            <w:pPr>
              <w:spacing w:afterLines="120" w:after="288" w:line="264" w:lineRule="auto"/>
              <w:jc w:val="center"/>
              <w:rPr>
                <w:rFonts w:ascii="Arial" w:hAnsi="Arial" w:cs="Arial"/>
                <w:b/>
                <w:bCs/>
              </w:rPr>
            </w:pPr>
            <w:r w:rsidRPr="00D13AEC">
              <w:rPr>
                <w:rFonts w:ascii="Arial" w:hAnsi="Arial" w:cs="Arial"/>
                <w:b/>
                <w:bCs/>
              </w:rPr>
              <w:t>Audio</w:t>
            </w:r>
          </w:p>
        </w:tc>
      </w:tr>
      <w:tr w:rsidR="00F000EA" w:rsidRPr="00D13AEC" w14:paraId="247EECA7" w14:textId="77777777" w:rsidTr="00AC4191">
        <w:tc>
          <w:tcPr>
            <w:tcW w:w="421" w:type="dxa"/>
          </w:tcPr>
          <w:p w14:paraId="32E8F54F" w14:textId="77777777" w:rsidR="00F000EA" w:rsidRPr="00D13AEC" w:rsidRDefault="00F000EA" w:rsidP="00AC4191">
            <w:pPr>
              <w:jc w:val="both"/>
              <w:rPr>
                <w:rFonts w:ascii="Arial" w:hAnsi="Arial" w:cs="Arial"/>
                <w:b/>
                <w:bCs/>
              </w:rPr>
            </w:pPr>
            <w:r w:rsidRPr="00D13AEC">
              <w:rPr>
                <w:rFonts w:ascii="Arial" w:hAnsi="Arial" w:cs="Arial"/>
                <w:b/>
                <w:bCs/>
              </w:rPr>
              <w:t>1</w:t>
            </w:r>
          </w:p>
        </w:tc>
        <w:tc>
          <w:tcPr>
            <w:tcW w:w="4536" w:type="dxa"/>
          </w:tcPr>
          <w:p w14:paraId="2E17B55C" w14:textId="77777777" w:rsidR="00F000EA" w:rsidRPr="00D13AEC" w:rsidRDefault="00F000EA" w:rsidP="00AC4191">
            <w:pPr>
              <w:spacing w:afterLines="120" w:after="288" w:line="264" w:lineRule="auto"/>
              <w:jc w:val="both"/>
              <w:rPr>
                <w:rFonts w:ascii="Arial" w:hAnsi="Arial" w:cs="Arial"/>
              </w:rPr>
            </w:pPr>
            <w:r w:rsidRPr="00D13AEC">
              <w:rPr>
                <w:rFonts w:ascii="Arial" w:hAnsi="Arial" w:cs="Arial"/>
              </w:rPr>
              <w:t xml:space="preserve">Un ama de casa muele una salsa en una licuadora, de repente, la luz se va. Se lleva la mano al rostro en señal de decepción. </w:t>
            </w:r>
          </w:p>
        </w:tc>
        <w:tc>
          <w:tcPr>
            <w:tcW w:w="5244" w:type="dxa"/>
          </w:tcPr>
          <w:p w14:paraId="5E956635" w14:textId="77777777" w:rsidR="00F000EA" w:rsidRPr="00D13AEC" w:rsidRDefault="00F000EA" w:rsidP="00AC4191">
            <w:pPr>
              <w:spacing w:afterLines="120" w:after="288" w:line="264" w:lineRule="auto"/>
              <w:rPr>
                <w:rFonts w:ascii="Arial" w:hAnsi="Arial" w:cs="Arial"/>
              </w:rPr>
            </w:pPr>
            <w:r w:rsidRPr="00D13AEC">
              <w:rPr>
                <w:rFonts w:ascii="Arial" w:hAnsi="Arial" w:cs="Arial"/>
              </w:rPr>
              <w:t>Antes, la corrupción y las reformas injustas aniquilaban a la CFE</w:t>
            </w:r>
          </w:p>
        </w:tc>
      </w:tr>
      <w:tr w:rsidR="00F000EA" w:rsidRPr="00D13AEC" w14:paraId="2637C69B" w14:textId="77777777" w:rsidTr="00AC4191">
        <w:tc>
          <w:tcPr>
            <w:tcW w:w="421" w:type="dxa"/>
          </w:tcPr>
          <w:p w14:paraId="34497DA3" w14:textId="77777777" w:rsidR="00F000EA" w:rsidRPr="00D13AEC" w:rsidRDefault="00F000EA" w:rsidP="00AC4191">
            <w:pPr>
              <w:jc w:val="both"/>
              <w:rPr>
                <w:rFonts w:ascii="Arial" w:hAnsi="Arial" w:cs="Arial"/>
                <w:b/>
                <w:bCs/>
              </w:rPr>
            </w:pPr>
            <w:r w:rsidRPr="00D13AEC">
              <w:rPr>
                <w:rFonts w:ascii="Arial" w:hAnsi="Arial" w:cs="Arial"/>
                <w:b/>
                <w:bCs/>
              </w:rPr>
              <w:t>2</w:t>
            </w:r>
          </w:p>
        </w:tc>
        <w:tc>
          <w:tcPr>
            <w:tcW w:w="4536" w:type="dxa"/>
          </w:tcPr>
          <w:p w14:paraId="0265AE2F" w14:textId="77777777" w:rsidR="00F000EA" w:rsidRPr="00D13AEC" w:rsidRDefault="00F000EA" w:rsidP="00AC4191">
            <w:pPr>
              <w:spacing w:afterLines="120" w:after="288" w:line="264" w:lineRule="auto"/>
              <w:jc w:val="both"/>
              <w:rPr>
                <w:rFonts w:ascii="Arial" w:hAnsi="Arial" w:cs="Arial"/>
                <w:lang w:val="es-ES"/>
              </w:rPr>
            </w:pPr>
            <w:proofErr w:type="spellStart"/>
            <w:r w:rsidRPr="00D13AEC">
              <w:rPr>
                <w:rFonts w:ascii="Arial" w:hAnsi="Arial" w:cs="Arial"/>
                <w:lang w:val="es-ES"/>
              </w:rPr>
              <w:t>Close</w:t>
            </w:r>
            <w:proofErr w:type="spellEnd"/>
            <w:r w:rsidRPr="00D13AEC">
              <w:rPr>
                <w:rFonts w:ascii="Arial" w:hAnsi="Arial" w:cs="Arial"/>
                <w:lang w:val="es-ES"/>
              </w:rPr>
              <w:t xml:space="preserve"> up de niño intentando escribir a la luz de una vela.</w:t>
            </w:r>
          </w:p>
        </w:tc>
        <w:tc>
          <w:tcPr>
            <w:tcW w:w="5244" w:type="dxa"/>
          </w:tcPr>
          <w:p w14:paraId="11D7FDFE" w14:textId="77777777" w:rsidR="00F000EA" w:rsidRPr="00D13AEC" w:rsidRDefault="00F000EA" w:rsidP="00AC4191">
            <w:pPr>
              <w:spacing w:afterLines="120" w:after="288" w:line="264" w:lineRule="auto"/>
              <w:rPr>
                <w:rFonts w:ascii="Arial" w:hAnsi="Arial" w:cs="Arial"/>
              </w:rPr>
            </w:pPr>
            <w:r w:rsidRPr="00D13AEC">
              <w:rPr>
                <w:rFonts w:ascii="Arial" w:hAnsi="Arial" w:cs="Arial"/>
              </w:rPr>
              <w:t>todos sufríamos las consecuencias.</w:t>
            </w:r>
          </w:p>
        </w:tc>
      </w:tr>
      <w:tr w:rsidR="00F000EA" w:rsidRPr="00D13AEC" w14:paraId="14F81890" w14:textId="77777777" w:rsidTr="00AC4191">
        <w:tc>
          <w:tcPr>
            <w:tcW w:w="421" w:type="dxa"/>
          </w:tcPr>
          <w:p w14:paraId="44CADDCF" w14:textId="77777777" w:rsidR="00F000EA" w:rsidRPr="00D13AEC" w:rsidRDefault="00F000EA" w:rsidP="00AC4191">
            <w:pPr>
              <w:jc w:val="both"/>
              <w:rPr>
                <w:rFonts w:ascii="Arial" w:hAnsi="Arial" w:cs="Arial"/>
                <w:b/>
                <w:bCs/>
              </w:rPr>
            </w:pPr>
            <w:r w:rsidRPr="00D13AEC">
              <w:rPr>
                <w:rFonts w:ascii="Arial" w:hAnsi="Arial" w:cs="Arial"/>
                <w:b/>
                <w:bCs/>
              </w:rPr>
              <w:lastRenderedPageBreak/>
              <w:t>3</w:t>
            </w:r>
          </w:p>
        </w:tc>
        <w:tc>
          <w:tcPr>
            <w:tcW w:w="4536" w:type="dxa"/>
          </w:tcPr>
          <w:p w14:paraId="35AC1C33" w14:textId="77777777" w:rsidR="00F000EA" w:rsidRPr="00D13AEC" w:rsidRDefault="00F000EA" w:rsidP="00AC4191">
            <w:pPr>
              <w:spacing w:afterLines="120" w:after="288" w:line="264" w:lineRule="auto"/>
              <w:rPr>
                <w:rFonts w:ascii="Arial" w:hAnsi="Arial" w:cs="Arial"/>
              </w:rPr>
            </w:pPr>
            <w:r w:rsidRPr="00D13AEC">
              <w:rPr>
                <w:rFonts w:ascii="Arial" w:hAnsi="Arial" w:cs="Arial"/>
              </w:rPr>
              <w:t>Imágenes aéreas de:</w:t>
            </w:r>
            <w:r w:rsidRPr="00D13AEC">
              <w:rPr>
                <w:rFonts w:ascii="Arial" w:hAnsi="Arial" w:cs="Arial"/>
              </w:rPr>
              <w:br/>
              <w:t>Convoy de camiones de CFE.</w:t>
            </w:r>
            <w:r w:rsidRPr="00D13AEC">
              <w:rPr>
                <w:rFonts w:ascii="Arial" w:hAnsi="Arial" w:cs="Arial"/>
              </w:rPr>
              <w:br/>
              <w:t xml:space="preserve">Trabajadores y trabajadoras en mantenimiento de líneas de transmisión. </w:t>
            </w:r>
          </w:p>
          <w:p w14:paraId="26C2ADBD" w14:textId="77777777" w:rsidR="00F000EA" w:rsidRPr="00D13AEC" w:rsidRDefault="00F000EA" w:rsidP="00AC4191">
            <w:pPr>
              <w:spacing w:afterLines="120" w:after="288" w:line="264" w:lineRule="auto"/>
              <w:rPr>
                <w:rFonts w:ascii="Arial" w:hAnsi="Arial" w:cs="Arial"/>
              </w:rPr>
            </w:pPr>
            <w:r w:rsidRPr="00D13AEC">
              <w:rPr>
                <w:rFonts w:ascii="Arial" w:hAnsi="Arial" w:cs="Arial"/>
              </w:rPr>
              <w:t>Imágenes aéreas de Gasoductos.</w:t>
            </w:r>
            <w:r w:rsidRPr="00D13AEC">
              <w:rPr>
                <w:rFonts w:ascii="Arial" w:hAnsi="Arial" w:cs="Arial"/>
              </w:rPr>
              <w:br/>
              <w:t>Sala de juntas con personas que llegan a acuerdos.</w:t>
            </w:r>
          </w:p>
        </w:tc>
        <w:tc>
          <w:tcPr>
            <w:tcW w:w="5244" w:type="dxa"/>
          </w:tcPr>
          <w:p w14:paraId="15900401" w14:textId="77777777" w:rsidR="00F000EA" w:rsidRPr="00D13AEC" w:rsidRDefault="00F000EA" w:rsidP="00AC4191">
            <w:pPr>
              <w:spacing w:afterLines="120" w:after="288" w:line="264" w:lineRule="auto"/>
              <w:rPr>
                <w:rFonts w:ascii="Arial" w:hAnsi="Arial" w:cs="Arial"/>
              </w:rPr>
            </w:pPr>
            <w:r w:rsidRPr="00D13AEC">
              <w:rPr>
                <w:rFonts w:ascii="Arial" w:hAnsi="Arial" w:cs="Arial"/>
              </w:rPr>
              <w:t>Hoy, trabajamos para recuperar el patrimonio de la nación y fortalecer el servicio eléctrico.</w:t>
            </w:r>
          </w:p>
          <w:p w14:paraId="50F653C2" w14:textId="77777777" w:rsidR="00F000EA" w:rsidRPr="00D13AEC" w:rsidRDefault="00F000EA" w:rsidP="00AC4191">
            <w:pPr>
              <w:spacing w:afterLines="120" w:after="288" w:line="264" w:lineRule="auto"/>
              <w:rPr>
                <w:rFonts w:ascii="Arial" w:hAnsi="Arial" w:cs="Arial"/>
              </w:rPr>
            </w:pPr>
            <w:r w:rsidRPr="00D13AEC">
              <w:rPr>
                <w:rFonts w:ascii="Arial" w:hAnsi="Arial" w:cs="Arial"/>
              </w:rPr>
              <w:br/>
              <w:t>Se renegociaron contratos para siete gasoductos que generaron un ahorro por 4,500 millones de dólares.</w:t>
            </w:r>
          </w:p>
        </w:tc>
      </w:tr>
      <w:tr w:rsidR="00F000EA" w:rsidRPr="00D13AEC" w14:paraId="73399E71" w14:textId="77777777" w:rsidTr="00AC4191">
        <w:tc>
          <w:tcPr>
            <w:tcW w:w="421" w:type="dxa"/>
          </w:tcPr>
          <w:p w14:paraId="0CD3130C" w14:textId="77777777" w:rsidR="00F000EA" w:rsidRPr="00D13AEC" w:rsidRDefault="00F000EA" w:rsidP="00AC4191">
            <w:pPr>
              <w:rPr>
                <w:rFonts w:ascii="Arial" w:hAnsi="Arial" w:cs="Arial"/>
                <w:b/>
                <w:bCs/>
              </w:rPr>
            </w:pPr>
            <w:r w:rsidRPr="00D13AEC">
              <w:rPr>
                <w:rFonts w:ascii="Arial" w:hAnsi="Arial" w:cs="Arial"/>
                <w:b/>
                <w:bCs/>
              </w:rPr>
              <w:t>4</w:t>
            </w:r>
          </w:p>
        </w:tc>
        <w:tc>
          <w:tcPr>
            <w:tcW w:w="4536" w:type="dxa"/>
          </w:tcPr>
          <w:p w14:paraId="188E78D2" w14:textId="77777777" w:rsidR="00F000EA" w:rsidRPr="00D13AEC" w:rsidRDefault="00F000EA" w:rsidP="00AC4191">
            <w:pPr>
              <w:spacing w:afterLines="120" w:after="288" w:line="264" w:lineRule="auto"/>
              <w:rPr>
                <w:rFonts w:ascii="Arial" w:hAnsi="Arial" w:cs="Arial"/>
              </w:rPr>
            </w:pPr>
            <w:r w:rsidRPr="00D13AEC">
              <w:rPr>
                <w:rFonts w:ascii="Arial" w:hAnsi="Arial" w:cs="Arial"/>
              </w:rPr>
              <w:t>Tomas de trabajadores y trabajadoras de CFE reparando generador de planta de energía.</w:t>
            </w:r>
          </w:p>
          <w:p w14:paraId="2CBDD261" w14:textId="77777777" w:rsidR="00F000EA" w:rsidRPr="00D13AEC" w:rsidRDefault="00F000EA" w:rsidP="00AC4191">
            <w:pPr>
              <w:spacing w:afterLines="120" w:after="288" w:line="264" w:lineRule="auto"/>
              <w:rPr>
                <w:rFonts w:ascii="Arial" w:hAnsi="Arial" w:cs="Arial"/>
              </w:rPr>
            </w:pPr>
            <w:r w:rsidRPr="00D13AEC">
              <w:rPr>
                <w:rFonts w:ascii="Arial" w:hAnsi="Arial" w:cs="Arial"/>
              </w:rPr>
              <w:t xml:space="preserve">Tomas aéreas con efecto </w:t>
            </w:r>
            <w:proofErr w:type="spellStart"/>
            <w:r w:rsidRPr="00D13AEC">
              <w:rPr>
                <w:rFonts w:ascii="Arial" w:hAnsi="Arial" w:cs="Arial"/>
              </w:rPr>
              <w:t>limit</w:t>
            </w:r>
            <w:proofErr w:type="spellEnd"/>
            <w:r w:rsidRPr="00D13AEC">
              <w:rPr>
                <w:rFonts w:ascii="Arial" w:hAnsi="Arial" w:cs="Arial"/>
              </w:rPr>
              <w:t xml:space="preserve"> </w:t>
            </w:r>
            <w:proofErr w:type="spellStart"/>
            <w:r w:rsidRPr="00D13AEC">
              <w:rPr>
                <w:rFonts w:ascii="Arial" w:hAnsi="Arial" w:cs="Arial"/>
              </w:rPr>
              <w:t>less</w:t>
            </w:r>
            <w:proofErr w:type="spellEnd"/>
            <w:r w:rsidRPr="00D13AEC">
              <w:rPr>
                <w:rFonts w:ascii="Arial" w:hAnsi="Arial" w:cs="Arial"/>
              </w:rPr>
              <w:t xml:space="preserve"> de planta de energía en time </w:t>
            </w:r>
            <w:proofErr w:type="spellStart"/>
            <w:r w:rsidRPr="00D13AEC">
              <w:rPr>
                <w:rFonts w:ascii="Arial" w:hAnsi="Arial" w:cs="Arial"/>
              </w:rPr>
              <w:t>lapse</w:t>
            </w:r>
            <w:proofErr w:type="spellEnd"/>
            <w:r w:rsidRPr="00D13AEC">
              <w:rPr>
                <w:rFonts w:ascii="Arial" w:hAnsi="Arial" w:cs="Arial"/>
              </w:rPr>
              <w:t xml:space="preserve"> de tarde a noche.</w:t>
            </w:r>
          </w:p>
        </w:tc>
        <w:tc>
          <w:tcPr>
            <w:tcW w:w="5244" w:type="dxa"/>
          </w:tcPr>
          <w:p w14:paraId="093C8EA9" w14:textId="77777777" w:rsidR="00F000EA" w:rsidRPr="00D13AEC" w:rsidRDefault="00F000EA" w:rsidP="00AC4191">
            <w:pPr>
              <w:spacing w:afterLines="120" w:after="288" w:line="264" w:lineRule="auto"/>
              <w:rPr>
                <w:rFonts w:ascii="Arial" w:hAnsi="Arial" w:cs="Arial"/>
              </w:rPr>
            </w:pPr>
            <w:r w:rsidRPr="00D13AEC">
              <w:rPr>
                <w:rFonts w:ascii="Arial" w:hAnsi="Arial" w:cs="Arial"/>
              </w:rPr>
              <w:t>Erradicamos la corrupción y saneamos nuestras finanzas, obteniendo recursos para modernizar, aumentar la potencia y construir nuevas plantas generadoras de energía eléctrica.</w:t>
            </w:r>
          </w:p>
        </w:tc>
      </w:tr>
      <w:tr w:rsidR="00F000EA" w:rsidRPr="00D13AEC" w14:paraId="0F1824A4" w14:textId="77777777" w:rsidTr="00AC4191">
        <w:tc>
          <w:tcPr>
            <w:tcW w:w="421" w:type="dxa"/>
          </w:tcPr>
          <w:p w14:paraId="048045F9" w14:textId="77777777" w:rsidR="00F000EA" w:rsidRPr="00D13AEC" w:rsidRDefault="00F000EA" w:rsidP="00AC4191">
            <w:pPr>
              <w:rPr>
                <w:rFonts w:ascii="Arial" w:hAnsi="Arial" w:cs="Arial"/>
                <w:b/>
                <w:bCs/>
              </w:rPr>
            </w:pPr>
            <w:r w:rsidRPr="00D13AEC">
              <w:rPr>
                <w:rFonts w:ascii="Arial" w:hAnsi="Arial" w:cs="Arial"/>
                <w:b/>
                <w:bCs/>
              </w:rPr>
              <w:t>5</w:t>
            </w:r>
          </w:p>
        </w:tc>
        <w:tc>
          <w:tcPr>
            <w:tcW w:w="4536" w:type="dxa"/>
          </w:tcPr>
          <w:p w14:paraId="48090ABE" w14:textId="77777777" w:rsidR="00F000EA" w:rsidRPr="00D13AEC" w:rsidRDefault="00F000EA" w:rsidP="00AC4191">
            <w:pPr>
              <w:spacing w:afterLines="120" w:after="288" w:line="264" w:lineRule="auto"/>
              <w:rPr>
                <w:rFonts w:ascii="Arial" w:hAnsi="Arial" w:cs="Arial"/>
              </w:rPr>
            </w:pPr>
            <w:r w:rsidRPr="00D13AEC">
              <w:rPr>
                <w:rFonts w:ascii="Arial" w:hAnsi="Arial" w:cs="Arial"/>
              </w:rPr>
              <w:t>Regreso al ama de casa donde hay luz, ahora sirve su salsa y la lleva a la mesa donde está su familia incluyendo el niño que trataba de escribir sin luz eléctrica.</w:t>
            </w:r>
          </w:p>
          <w:p w14:paraId="1DEDF816" w14:textId="77777777" w:rsidR="00F000EA" w:rsidRPr="00D13AEC" w:rsidRDefault="00F000EA" w:rsidP="00AC4191">
            <w:pPr>
              <w:spacing w:afterLines="120" w:after="288" w:line="264" w:lineRule="auto"/>
              <w:rPr>
                <w:rFonts w:ascii="Arial" w:hAnsi="Arial" w:cs="Arial"/>
              </w:rPr>
            </w:pPr>
            <w:r w:rsidRPr="00D13AEC">
              <w:rPr>
                <w:rFonts w:ascii="Arial" w:hAnsi="Arial" w:cs="Arial"/>
              </w:rPr>
              <w:t>Logo de la CFE y eslogan a cuadro:</w:t>
            </w:r>
            <w:r w:rsidRPr="00D13AEC">
              <w:rPr>
                <w:rFonts w:ascii="Arial" w:hAnsi="Arial" w:cs="Arial"/>
              </w:rPr>
              <w:br/>
              <w:t xml:space="preserve">RECUPERANDO NUESTRA ENERGÍA. </w:t>
            </w:r>
          </w:p>
        </w:tc>
        <w:tc>
          <w:tcPr>
            <w:tcW w:w="5244" w:type="dxa"/>
          </w:tcPr>
          <w:p w14:paraId="4D532E65" w14:textId="77777777" w:rsidR="00F000EA" w:rsidRPr="00D13AEC" w:rsidRDefault="00F000EA" w:rsidP="00AC4191">
            <w:pPr>
              <w:rPr>
                <w:rFonts w:ascii="Arial" w:hAnsi="Arial" w:cs="Arial"/>
              </w:rPr>
            </w:pPr>
            <w:r w:rsidRPr="00D13AEC">
              <w:rPr>
                <w:rFonts w:ascii="Arial" w:hAnsi="Arial" w:cs="Arial"/>
              </w:rPr>
              <w:t xml:space="preserve">Comisión Federal de Electricidad recuperando nuestra energía y vocación social... </w:t>
            </w:r>
            <w:r w:rsidRPr="00D13AEC">
              <w:rPr>
                <w:rFonts w:ascii="Arial" w:hAnsi="Arial" w:cs="Arial"/>
              </w:rPr>
              <w:br/>
            </w:r>
            <w:r w:rsidRPr="00D13AEC">
              <w:rPr>
                <w:rFonts w:ascii="Arial" w:hAnsi="Arial" w:cs="Arial"/>
              </w:rPr>
              <w:br/>
            </w:r>
          </w:p>
          <w:p w14:paraId="0B27C0B2" w14:textId="77777777" w:rsidR="00F000EA" w:rsidRPr="00D13AEC" w:rsidRDefault="00F000EA" w:rsidP="00AC4191">
            <w:pPr>
              <w:spacing w:afterLines="120" w:after="288" w:line="264" w:lineRule="auto"/>
              <w:rPr>
                <w:rFonts w:ascii="Arial" w:hAnsi="Arial" w:cs="Arial"/>
                <w:u w:val="single"/>
              </w:rPr>
            </w:pPr>
            <w:r w:rsidRPr="00D13AEC">
              <w:rPr>
                <w:rFonts w:ascii="Arial" w:hAnsi="Arial" w:cs="Arial"/>
              </w:rPr>
              <w:t>por ti.</w:t>
            </w:r>
          </w:p>
        </w:tc>
      </w:tr>
      <w:tr w:rsidR="00F000EA" w:rsidRPr="00D13AEC" w14:paraId="2C27823B" w14:textId="77777777" w:rsidTr="00AC4191">
        <w:tc>
          <w:tcPr>
            <w:tcW w:w="421" w:type="dxa"/>
          </w:tcPr>
          <w:p w14:paraId="2C424EFE" w14:textId="77777777" w:rsidR="00F000EA" w:rsidRPr="00D13AEC" w:rsidRDefault="00F000EA" w:rsidP="00AC4191">
            <w:pPr>
              <w:pStyle w:val="NormalWeb"/>
              <w:rPr>
                <w:rFonts w:ascii="Arial" w:hAnsi="Arial" w:cs="Arial"/>
                <w:b/>
                <w:bCs/>
                <w:lang w:val="es-ES_tradnl"/>
              </w:rPr>
            </w:pPr>
            <w:r w:rsidRPr="00D13AEC">
              <w:rPr>
                <w:rFonts w:ascii="Arial" w:hAnsi="Arial" w:cs="Arial"/>
                <w:b/>
                <w:bCs/>
                <w:lang w:val="es-ES_tradnl"/>
              </w:rPr>
              <w:t>6</w:t>
            </w:r>
          </w:p>
        </w:tc>
        <w:tc>
          <w:tcPr>
            <w:tcW w:w="4536" w:type="dxa"/>
          </w:tcPr>
          <w:p w14:paraId="06DD2E95" w14:textId="77777777" w:rsidR="00F000EA" w:rsidRPr="00D13AEC" w:rsidRDefault="00F000EA" w:rsidP="00AC4191">
            <w:pPr>
              <w:pStyle w:val="NormalWeb"/>
              <w:spacing w:before="0" w:beforeAutospacing="0" w:afterLines="120" w:after="288" w:afterAutospacing="0" w:line="264" w:lineRule="auto"/>
              <w:rPr>
                <w:rFonts w:ascii="Arial" w:hAnsi="Arial" w:cs="Arial"/>
                <w:lang w:val="es-ES_tradnl"/>
              </w:rPr>
            </w:pPr>
            <w:r w:rsidRPr="00D13AEC">
              <w:rPr>
                <w:rFonts w:ascii="Arial" w:hAnsi="Arial" w:cs="Arial"/>
                <w:lang w:val="es-ES_tradnl"/>
              </w:rPr>
              <w:t>Cortinilla de salida</w:t>
            </w:r>
          </w:p>
        </w:tc>
        <w:tc>
          <w:tcPr>
            <w:tcW w:w="5244" w:type="dxa"/>
          </w:tcPr>
          <w:p w14:paraId="6E50C877" w14:textId="77777777" w:rsidR="00F000EA" w:rsidRPr="00D13AEC" w:rsidRDefault="00F000EA" w:rsidP="00AC4191">
            <w:pPr>
              <w:spacing w:afterLines="120" w:after="288" w:line="264" w:lineRule="auto"/>
              <w:rPr>
                <w:rFonts w:ascii="Arial" w:hAnsi="Arial" w:cs="Arial"/>
              </w:rPr>
            </w:pPr>
            <w:r w:rsidRPr="00D13AEC">
              <w:rPr>
                <w:rFonts w:ascii="Arial" w:hAnsi="Arial" w:cs="Arial"/>
              </w:rPr>
              <w:t>Gobierno de México</w:t>
            </w:r>
          </w:p>
        </w:tc>
      </w:tr>
    </w:tbl>
    <w:p w14:paraId="2528B6EF" w14:textId="3B2C5D8E" w:rsidR="003575C4" w:rsidRPr="00D13AEC" w:rsidRDefault="003575C4" w:rsidP="00C7269A">
      <w:pPr>
        <w:rPr>
          <w:rFonts w:ascii="Arial" w:hAnsi="Arial" w:cs="Arial"/>
          <w:iCs/>
          <w:lang w:val="es-ES"/>
        </w:rPr>
      </w:pPr>
    </w:p>
    <w:p w14:paraId="21B8FFD5" w14:textId="14FFF6A0" w:rsidR="00953F10" w:rsidRPr="00D13AEC" w:rsidRDefault="00953F10" w:rsidP="00953F10">
      <w:pPr>
        <w:jc w:val="both"/>
        <w:rPr>
          <w:rFonts w:ascii="Arial" w:hAnsi="Arial" w:cs="Arial"/>
          <w:b/>
          <w:bCs/>
        </w:rPr>
      </w:pPr>
      <w:r w:rsidRPr="00D13AEC">
        <w:rPr>
          <w:rFonts w:ascii="Arial" w:hAnsi="Arial" w:cs="Arial"/>
          <w:b/>
          <w:bCs/>
        </w:rPr>
        <w:t>Spot Radio 2 - Campaña: Rescate CFE</w:t>
      </w:r>
    </w:p>
    <w:p w14:paraId="513B4779" w14:textId="3AA51C16" w:rsidR="00953F10" w:rsidRPr="00D13AEC" w:rsidRDefault="00953F10" w:rsidP="00953F10">
      <w:pPr>
        <w:jc w:val="both"/>
        <w:rPr>
          <w:rFonts w:ascii="Arial" w:hAnsi="Arial" w:cs="Arial"/>
          <w:b/>
          <w:bCs/>
        </w:rPr>
      </w:pPr>
      <w:r w:rsidRPr="00D13AEC">
        <w:rPr>
          <w:rFonts w:ascii="Arial" w:hAnsi="Arial" w:cs="Arial"/>
          <w:b/>
          <w:bCs/>
        </w:rPr>
        <w:t>Versión: Rescate CFE 1 - Duración: 30”</w:t>
      </w:r>
    </w:p>
    <w:p w14:paraId="6B33482A" w14:textId="29645ABC" w:rsidR="00953F10" w:rsidRPr="00D13AEC" w:rsidRDefault="00953F10" w:rsidP="00953F10">
      <w:pPr>
        <w:jc w:val="both"/>
        <w:rPr>
          <w:rFonts w:ascii="Arial" w:hAnsi="Arial" w:cs="Arial"/>
          <w:b/>
          <w:bCs/>
        </w:rPr>
      </w:pPr>
    </w:p>
    <w:tbl>
      <w:tblPr>
        <w:tblStyle w:val="Tablaconcuadrcula"/>
        <w:tblW w:w="10201" w:type="dxa"/>
        <w:tblLook w:val="04A0" w:firstRow="1" w:lastRow="0" w:firstColumn="1" w:lastColumn="0" w:noHBand="0" w:noVBand="1"/>
      </w:tblPr>
      <w:tblGrid>
        <w:gridCol w:w="421"/>
        <w:gridCol w:w="4536"/>
        <w:gridCol w:w="5244"/>
      </w:tblGrid>
      <w:tr w:rsidR="00953F10" w:rsidRPr="00D13AEC" w14:paraId="28F81B2B" w14:textId="77777777" w:rsidTr="00EC408A">
        <w:tc>
          <w:tcPr>
            <w:tcW w:w="421" w:type="dxa"/>
          </w:tcPr>
          <w:p w14:paraId="4FD5FF74" w14:textId="77777777" w:rsidR="00953F10" w:rsidRPr="00D13AEC" w:rsidRDefault="00953F10" w:rsidP="00EC408A">
            <w:pPr>
              <w:jc w:val="center"/>
              <w:rPr>
                <w:rFonts w:ascii="Arial" w:hAnsi="Arial" w:cs="Arial"/>
                <w:b/>
                <w:bCs/>
              </w:rPr>
            </w:pPr>
          </w:p>
        </w:tc>
        <w:tc>
          <w:tcPr>
            <w:tcW w:w="4536" w:type="dxa"/>
          </w:tcPr>
          <w:p w14:paraId="5FB5DED4" w14:textId="77777777" w:rsidR="00953F10" w:rsidRPr="00D13AEC" w:rsidRDefault="00953F10" w:rsidP="00EC408A">
            <w:pPr>
              <w:spacing w:afterLines="120" w:after="288" w:line="264" w:lineRule="auto"/>
              <w:jc w:val="center"/>
              <w:rPr>
                <w:rFonts w:ascii="Arial" w:hAnsi="Arial" w:cs="Arial"/>
                <w:b/>
                <w:bCs/>
              </w:rPr>
            </w:pPr>
            <w:r w:rsidRPr="00D13AEC">
              <w:rPr>
                <w:rFonts w:ascii="Arial" w:hAnsi="Arial" w:cs="Arial"/>
                <w:b/>
                <w:bCs/>
              </w:rPr>
              <w:t>FX</w:t>
            </w:r>
          </w:p>
        </w:tc>
        <w:tc>
          <w:tcPr>
            <w:tcW w:w="5244" w:type="dxa"/>
          </w:tcPr>
          <w:p w14:paraId="5F32551D" w14:textId="77777777" w:rsidR="00953F10" w:rsidRPr="00D13AEC" w:rsidRDefault="00953F10" w:rsidP="00EC408A">
            <w:pPr>
              <w:spacing w:afterLines="120" w:after="288" w:line="264" w:lineRule="auto"/>
              <w:jc w:val="center"/>
              <w:rPr>
                <w:rFonts w:ascii="Arial" w:hAnsi="Arial" w:cs="Arial"/>
                <w:b/>
                <w:bCs/>
              </w:rPr>
            </w:pPr>
            <w:r w:rsidRPr="00D13AEC">
              <w:rPr>
                <w:rFonts w:ascii="Arial" w:hAnsi="Arial" w:cs="Arial"/>
                <w:b/>
                <w:bCs/>
              </w:rPr>
              <w:t>Audio</w:t>
            </w:r>
          </w:p>
        </w:tc>
      </w:tr>
      <w:tr w:rsidR="00953F10" w:rsidRPr="00D13AEC" w14:paraId="6E0B9326" w14:textId="77777777" w:rsidTr="00EC408A">
        <w:tc>
          <w:tcPr>
            <w:tcW w:w="421" w:type="dxa"/>
          </w:tcPr>
          <w:p w14:paraId="51370E19" w14:textId="77777777" w:rsidR="00953F10" w:rsidRPr="00D13AEC" w:rsidRDefault="00953F10" w:rsidP="00EC408A">
            <w:pPr>
              <w:jc w:val="both"/>
              <w:rPr>
                <w:rFonts w:ascii="Arial" w:hAnsi="Arial" w:cs="Arial"/>
                <w:b/>
                <w:bCs/>
              </w:rPr>
            </w:pPr>
            <w:r w:rsidRPr="00D13AEC">
              <w:rPr>
                <w:rFonts w:ascii="Arial" w:hAnsi="Arial" w:cs="Arial"/>
                <w:b/>
                <w:bCs/>
              </w:rPr>
              <w:t>1</w:t>
            </w:r>
          </w:p>
        </w:tc>
        <w:tc>
          <w:tcPr>
            <w:tcW w:w="4536" w:type="dxa"/>
          </w:tcPr>
          <w:p w14:paraId="4824A7E1" w14:textId="77777777" w:rsidR="00953F10" w:rsidRPr="00D13AEC" w:rsidRDefault="00953F10" w:rsidP="00EC408A">
            <w:pPr>
              <w:spacing w:afterLines="120" w:after="288" w:line="264" w:lineRule="auto"/>
              <w:jc w:val="both"/>
              <w:rPr>
                <w:rFonts w:ascii="Arial" w:hAnsi="Arial" w:cs="Arial"/>
              </w:rPr>
            </w:pPr>
            <w:r w:rsidRPr="00D13AEC">
              <w:rPr>
                <w:rFonts w:ascii="Arial" w:hAnsi="Arial" w:cs="Arial"/>
              </w:rPr>
              <w:t>Música lúgubre</w:t>
            </w:r>
          </w:p>
          <w:p w14:paraId="41493190" w14:textId="77777777" w:rsidR="00953F10" w:rsidRPr="00D13AEC" w:rsidRDefault="00953F10" w:rsidP="00EC408A">
            <w:pPr>
              <w:spacing w:afterLines="120" w:after="288" w:line="264" w:lineRule="auto"/>
              <w:jc w:val="both"/>
              <w:rPr>
                <w:rFonts w:ascii="Arial" w:hAnsi="Arial" w:cs="Arial"/>
              </w:rPr>
            </w:pPr>
            <w:r w:rsidRPr="00D13AEC">
              <w:rPr>
                <w:rFonts w:ascii="Arial" w:hAnsi="Arial" w:cs="Arial"/>
              </w:rPr>
              <w:t>Efecto de sonido de planta de energía que se apaga.</w:t>
            </w:r>
          </w:p>
        </w:tc>
        <w:tc>
          <w:tcPr>
            <w:tcW w:w="5244" w:type="dxa"/>
          </w:tcPr>
          <w:p w14:paraId="2FFF3E73" w14:textId="77777777" w:rsidR="00953F10" w:rsidRPr="00D13AEC" w:rsidRDefault="00953F10" w:rsidP="00EC408A">
            <w:pPr>
              <w:spacing w:afterLines="120" w:after="288" w:line="264" w:lineRule="auto"/>
              <w:rPr>
                <w:rFonts w:ascii="Arial" w:hAnsi="Arial" w:cs="Arial"/>
              </w:rPr>
            </w:pPr>
            <w:r w:rsidRPr="00D13AEC">
              <w:rPr>
                <w:rFonts w:ascii="Arial" w:hAnsi="Arial" w:cs="Arial"/>
              </w:rPr>
              <w:t>Antes, la corrupción y las reformas injustas aniquilaban a la CFE</w:t>
            </w:r>
          </w:p>
        </w:tc>
      </w:tr>
      <w:tr w:rsidR="00953F10" w:rsidRPr="00D13AEC" w14:paraId="35EFD60E" w14:textId="77777777" w:rsidTr="00EC408A">
        <w:tc>
          <w:tcPr>
            <w:tcW w:w="421" w:type="dxa"/>
          </w:tcPr>
          <w:p w14:paraId="4D18FCAF" w14:textId="77777777" w:rsidR="00953F10" w:rsidRPr="00D13AEC" w:rsidRDefault="00953F10" w:rsidP="00EC408A">
            <w:pPr>
              <w:jc w:val="both"/>
              <w:rPr>
                <w:rFonts w:ascii="Arial" w:hAnsi="Arial" w:cs="Arial"/>
                <w:b/>
                <w:bCs/>
              </w:rPr>
            </w:pPr>
            <w:r w:rsidRPr="00D13AEC">
              <w:rPr>
                <w:rFonts w:ascii="Arial" w:hAnsi="Arial" w:cs="Arial"/>
                <w:b/>
                <w:bCs/>
              </w:rPr>
              <w:lastRenderedPageBreak/>
              <w:t>2</w:t>
            </w:r>
          </w:p>
        </w:tc>
        <w:tc>
          <w:tcPr>
            <w:tcW w:w="4536" w:type="dxa"/>
          </w:tcPr>
          <w:p w14:paraId="52A2A45C" w14:textId="77777777" w:rsidR="00953F10" w:rsidRPr="00D13AEC" w:rsidRDefault="00953F10" w:rsidP="00EC408A">
            <w:pPr>
              <w:spacing w:afterLines="120" w:after="288" w:line="264" w:lineRule="auto"/>
              <w:jc w:val="both"/>
              <w:rPr>
                <w:rFonts w:ascii="Arial" w:hAnsi="Arial" w:cs="Arial"/>
              </w:rPr>
            </w:pPr>
            <w:r w:rsidRPr="00D13AEC">
              <w:rPr>
                <w:rFonts w:ascii="Arial" w:hAnsi="Arial" w:cs="Arial"/>
              </w:rPr>
              <w:t>Música lúgubre</w:t>
            </w:r>
          </w:p>
          <w:p w14:paraId="44882EA5" w14:textId="77777777" w:rsidR="00953F10" w:rsidRPr="00D13AEC" w:rsidRDefault="00953F10" w:rsidP="00EC408A">
            <w:pPr>
              <w:spacing w:afterLines="120" w:after="288" w:line="264" w:lineRule="auto"/>
              <w:jc w:val="both"/>
              <w:rPr>
                <w:rFonts w:ascii="Arial" w:hAnsi="Arial" w:cs="Arial"/>
                <w:lang w:val="es-ES"/>
              </w:rPr>
            </w:pPr>
            <w:r w:rsidRPr="00D13AEC">
              <w:rPr>
                <w:rFonts w:ascii="Arial" w:hAnsi="Arial" w:cs="Arial"/>
                <w:lang w:val="es-ES"/>
              </w:rPr>
              <w:t>Efecto apagador de luz que se intenta prender y apagar varias veces.</w:t>
            </w:r>
          </w:p>
        </w:tc>
        <w:tc>
          <w:tcPr>
            <w:tcW w:w="5244" w:type="dxa"/>
          </w:tcPr>
          <w:p w14:paraId="377245E3" w14:textId="77777777" w:rsidR="00953F10" w:rsidRPr="00D13AEC" w:rsidRDefault="00953F10" w:rsidP="00EC408A">
            <w:pPr>
              <w:spacing w:afterLines="120" w:after="288" w:line="264" w:lineRule="auto"/>
              <w:rPr>
                <w:rFonts w:ascii="Arial" w:hAnsi="Arial" w:cs="Arial"/>
              </w:rPr>
            </w:pPr>
            <w:r w:rsidRPr="00D13AEC">
              <w:rPr>
                <w:rFonts w:ascii="Arial" w:hAnsi="Arial" w:cs="Arial"/>
              </w:rPr>
              <w:t>todos sufríamos las consecuencias.</w:t>
            </w:r>
          </w:p>
        </w:tc>
      </w:tr>
      <w:tr w:rsidR="00953F10" w:rsidRPr="00D13AEC" w14:paraId="57E5D2CF" w14:textId="77777777" w:rsidTr="00EC408A">
        <w:tc>
          <w:tcPr>
            <w:tcW w:w="421" w:type="dxa"/>
          </w:tcPr>
          <w:p w14:paraId="4CF3A097" w14:textId="77777777" w:rsidR="00953F10" w:rsidRPr="00D13AEC" w:rsidRDefault="00953F10" w:rsidP="00EC408A">
            <w:pPr>
              <w:jc w:val="both"/>
              <w:rPr>
                <w:rFonts w:ascii="Arial" w:hAnsi="Arial" w:cs="Arial"/>
                <w:b/>
                <w:bCs/>
              </w:rPr>
            </w:pPr>
            <w:r w:rsidRPr="00D13AEC">
              <w:rPr>
                <w:rFonts w:ascii="Arial" w:hAnsi="Arial" w:cs="Arial"/>
                <w:b/>
                <w:bCs/>
              </w:rPr>
              <w:t>3</w:t>
            </w:r>
          </w:p>
        </w:tc>
        <w:tc>
          <w:tcPr>
            <w:tcW w:w="4536" w:type="dxa"/>
          </w:tcPr>
          <w:p w14:paraId="3964A1F7" w14:textId="77777777" w:rsidR="00953F10" w:rsidRPr="00D13AEC" w:rsidRDefault="00953F10" w:rsidP="00EC408A">
            <w:pPr>
              <w:spacing w:afterLines="120" w:after="288" w:line="264" w:lineRule="auto"/>
              <w:rPr>
                <w:rFonts w:ascii="Arial" w:hAnsi="Arial" w:cs="Arial"/>
              </w:rPr>
            </w:pPr>
            <w:r w:rsidRPr="00D13AEC">
              <w:rPr>
                <w:rFonts w:ascii="Arial" w:hAnsi="Arial" w:cs="Arial"/>
              </w:rPr>
              <w:t>Música alegre</w:t>
            </w:r>
          </w:p>
          <w:p w14:paraId="64A643CA" w14:textId="77777777" w:rsidR="00953F10" w:rsidRPr="00D13AEC" w:rsidRDefault="00953F10" w:rsidP="00EC408A">
            <w:pPr>
              <w:spacing w:afterLines="120" w:after="288" w:line="264" w:lineRule="auto"/>
              <w:rPr>
                <w:rFonts w:ascii="Arial" w:hAnsi="Arial" w:cs="Arial"/>
              </w:rPr>
            </w:pPr>
            <w:r w:rsidRPr="00D13AEC">
              <w:rPr>
                <w:rFonts w:ascii="Arial" w:hAnsi="Arial" w:cs="Arial"/>
              </w:rPr>
              <w:t>Efecto de sonido de planta de energía que se prende.</w:t>
            </w:r>
          </w:p>
        </w:tc>
        <w:tc>
          <w:tcPr>
            <w:tcW w:w="5244" w:type="dxa"/>
          </w:tcPr>
          <w:p w14:paraId="59838C06" w14:textId="77777777" w:rsidR="00953F10" w:rsidRPr="00D13AEC" w:rsidRDefault="00953F10" w:rsidP="00EC408A">
            <w:pPr>
              <w:spacing w:afterLines="120" w:after="288" w:line="264" w:lineRule="auto"/>
              <w:rPr>
                <w:rFonts w:ascii="Arial" w:hAnsi="Arial" w:cs="Arial"/>
              </w:rPr>
            </w:pPr>
            <w:r w:rsidRPr="00D13AEC">
              <w:rPr>
                <w:rFonts w:ascii="Arial" w:hAnsi="Arial" w:cs="Arial"/>
              </w:rPr>
              <w:t>Hoy, trabajamos para recuperar el patrimonio de la nación y fortalecer el servicio eléctrico.</w:t>
            </w:r>
          </w:p>
          <w:p w14:paraId="269FB4BF" w14:textId="77777777" w:rsidR="00953F10" w:rsidRPr="00D13AEC" w:rsidRDefault="00953F10" w:rsidP="00EC408A">
            <w:pPr>
              <w:spacing w:afterLines="120" w:after="288" w:line="264" w:lineRule="auto"/>
              <w:rPr>
                <w:rFonts w:ascii="Arial" w:hAnsi="Arial" w:cs="Arial"/>
              </w:rPr>
            </w:pPr>
            <w:r w:rsidRPr="00D13AEC">
              <w:rPr>
                <w:rFonts w:ascii="Arial" w:hAnsi="Arial" w:cs="Arial"/>
              </w:rPr>
              <w:t>Se renegociaron contratos para siete gasoductos que generaron un ahorro por 4,500 millones de dólares.</w:t>
            </w:r>
          </w:p>
        </w:tc>
      </w:tr>
      <w:tr w:rsidR="00953F10" w:rsidRPr="00D13AEC" w14:paraId="79EB50C1" w14:textId="77777777" w:rsidTr="00EC408A">
        <w:tc>
          <w:tcPr>
            <w:tcW w:w="421" w:type="dxa"/>
          </w:tcPr>
          <w:p w14:paraId="26D53DB8" w14:textId="77777777" w:rsidR="00953F10" w:rsidRPr="00D13AEC" w:rsidRDefault="00953F10" w:rsidP="00EC408A">
            <w:pPr>
              <w:rPr>
                <w:rFonts w:ascii="Arial" w:hAnsi="Arial" w:cs="Arial"/>
                <w:b/>
                <w:bCs/>
              </w:rPr>
            </w:pPr>
            <w:r w:rsidRPr="00D13AEC">
              <w:rPr>
                <w:rFonts w:ascii="Arial" w:hAnsi="Arial" w:cs="Arial"/>
                <w:b/>
                <w:bCs/>
              </w:rPr>
              <w:t>4</w:t>
            </w:r>
          </w:p>
        </w:tc>
        <w:tc>
          <w:tcPr>
            <w:tcW w:w="4536" w:type="dxa"/>
          </w:tcPr>
          <w:p w14:paraId="5DAD929C" w14:textId="77777777" w:rsidR="00953F10" w:rsidRPr="00D13AEC" w:rsidRDefault="00953F10" w:rsidP="00EC408A">
            <w:pPr>
              <w:spacing w:afterLines="120" w:after="288" w:line="264" w:lineRule="auto"/>
              <w:rPr>
                <w:rFonts w:ascii="Arial" w:hAnsi="Arial" w:cs="Arial"/>
              </w:rPr>
            </w:pPr>
            <w:r w:rsidRPr="00D13AEC">
              <w:rPr>
                <w:rFonts w:ascii="Arial" w:hAnsi="Arial" w:cs="Arial"/>
              </w:rPr>
              <w:t>Música alegre</w:t>
            </w:r>
          </w:p>
        </w:tc>
        <w:tc>
          <w:tcPr>
            <w:tcW w:w="5244" w:type="dxa"/>
          </w:tcPr>
          <w:p w14:paraId="66DE518C" w14:textId="77777777" w:rsidR="00953F10" w:rsidRPr="00D13AEC" w:rsidRDefault="00953F10" w:rsidP="00EC408A">
            <w:pPr>
              <w:spacing w:afterLines="120" w:after="288" w:line="264" w:lineRule="auto"/>
              <w:rPr>
                <w:rFonts w:ascii="Arial" w:hAnsi="Arial" w:cs="Arial"/>
              </w:rPr>
            </w:pPr>
            <w:r w:rsidRPr="00D13AEC">
              <w:rPr>
                <w:rFonts w:ascii="Arial" w:hAnsi="Arial" w:cs="Arial"/>
              </w:rPr>
              <w:t>Erradicamos la corrupción y saneamos nuestras finanzas, obteniendo recursos para modernizar, aumentar la potencia y construir nuevas plantas generadoras de energía eléctrica.</w:t>
            </w:r>
          </w:p>
        </w:tc>
      </w:tr>
      <w:tr w:rsidR="00953F10" w:rsidRPr="00D13AEC" w14:paraId="4B4379E5" w14:textId="77777777" w:rsidTr="00EC408A">
        <w:tc>
          <w:tcPr>
            <w:tcW w:w="421" w:type="dxa"/>
          </w:tcPr>
          <w:p w14:paraId="538607B4" w14:textId="77777777" w:rsidR="00953F10" w:rsidRPr="00D13AEC" w:rsidRDefault="00953F10" w:rsidP="00EC408A">
            <w:pPr>
              <w:rPr>
                <w:rFonts w:ascii="Arial" w:hAnsi="Arial" w:cs="Arial"/>
                <w:b/>
                <w:bCs/>
              </w:rPr>
            </w:pPr>
            <w:r w:rsidRPr="00D13AEC">
              <w:rPr>
                <w:rFonts w:ascii="Arial" w:hAnsi="Arial" w:cs="Arial"/>
                <w:b/>
                <w:bCs/>
              </w:rPr>
              <w:t>5</w:t>
            </w:r>
          </w:p>
        </w:tc>
        <w:tc>
          <w:tcPr>
            <w:tcW w:w="4536" w:type="dxa"/>
          </w:tcPr>
          <w:p w14:paraId="57E26D84" w14:textId="77777777" w:rsidR="00953F10" w:rsidRPr="00D13AEC" w:rsidRDefault="00953F10" w:rsidP="00EC408A">
            <w:pPr>
              <w:spacing w:afterLines="120" w:after="288" w:line="264" w:lineRule="auto"/>
              <w:rPr>
                <w:rFonts w:ascii="Arial" w:hAnsi="Arial" w:cs="Arial"/>
              </w:rPr>
            </w:pPr>
            <w:r w:rsidRPr="00D13AEC">
              <w:rPr>
                <w:rFonts w:ascii="Arial" w:hAnsi="Arial" w:cs="Arial"/>
              </w:rPr>
              <w:t xml:space="preserve"> Música alegre</w:t>
            </w:r>
          </w:p>
        </w:tc>
        <w:tc>
          <w:tcPr>
            <w:tcW w:w="5244" w:type="dxa"/>
          </w:tcPr>
          <w:p w14:paraId="249034BA" w14:textId="77777777" w:rsidR="00953F10" w:rsidRPr="00D13AEC" w:rsidRDefault="00953F10" w:rsidP="00EC408A">
            <w:pPr>
              <w:rPr>
                <w:rFonts w:ascii="Arial" w:hAnsi="Arial" w:cs="Arial"/>
                <w:u w:val="single"/>
              </w:rPr>
            </w:pPr>
            <w:r w:rsidRPr="00D13AEC">
              <w:rPr>
                <w:rFonts w:ascii="Arial" w:hAnsi="Arial" w:cs="Arial"/>
              </w:rPr>
              <w:t xml:space="preserve">Comisión Federal de Electricidad recuperando nuestra energía y vocación social... </w:t>
            </w:r>
            <w:r w:rsidRPr="00D13AEC">
              <w:rPr>
                <w:rFonts w:ascii="Arial" w:hAnsi="Arial" w:cs="Arial"/>
              </w:rPr>
              <w:br/>
            </w:r>
            <w:r w:rsidRPr="00D13AEC">
              <w:rPr>
                <w:rFonts w:ascii="Arial" w:hAnsi="Arial" w:cs="Arial"/>
              </w:rPr>
              <w:br/>
              <w:t>por ti.</w:t>
            </w:r>
          </w:p>
        </w:tc>
      </w:tr>
      <w:tr w:rsidR="00953F10" w:rsidRPr="00D13AEC" w14:paraId="3AB12B63" w14:textId="77777777" w:rsidTr="00EC408A">
        <w:tc>
          <w:tcPr>
            <w:tcW w:w="421" w:type="dxa"/>
          </w:tcPr>
          <w:p w14:paraId="76A8141D" w14:textId="77777777" w:rsidR="00953F10" w:rsidRPr="00D13AEC" w:rsidRDefault="00953F10" w:rsidP="00EC408A">
            <w:pPr>
              <w:pStyle w:val="NormalWeb"/>
              <w:rPr>
                <w:rFonts w:ascii="Arial" w:hAnsi="Arial" w:cs="Arial"/>
                <w:b/>
                <w:bCs/>
                <w:lang w:val="es-ES_tradnl"/>
              </w:rPr>
            </w:pPr>
            <w:r w:rsidRPr="00D13AEC">
              <w:rPr>
                <w:rFonts w:ascii="Arial" w:hAnsi="Arial" w:cs="Arial"/>
                <w:b/>
                <w:bCs/>
                <w:lang w:val="es-ES_tradnl"/>
              </w:rPr>
              <w:t>6</w:t>
            </w:r>
          </w:p>
        </w:tc>
        <w:tc>
          <w:tcPr>
            <w:tcW w:w="4536" w:type="dxa"/>
          </w:tcPr>
          <w:p w14:paraId="29189925" w14:textId="77777777" w:rsidR="00953F10" w:rsidRPr="00D13AEC" w:rsidRDefault="00953F10" w:rsidP="00EC408A">
            <w:pPr>
              <w:pStyle w:val="NormalWeb"/>
              <w:spacing w:before="0" w:beforeAutospacing="0" w:afterLines="120" w:after="288" w:afterAutospacing="0" w:line="264" w:lineRule="auto"/>
              <w:rPr>
                <w:rFonts w:ascii="Arial" w:hAnsi="Arial" w:cs="Arial"/>
                <w:lang w:val="es-ES_tradnl"/>
              </w:rPr>
            </w:pPr>
            <w:r w:rsidRPr="00D13AEC">
              <w:rPr>
                <w:rFonts w:ascii="Arial" w:hAnsi="Arial" w:cs="Arial"/>
                <w:lang w:val="es-ES_tradnl"/>
              </w:rPr>
              <w:t>Cortinilla de salida</w:t>
            </w:r>
          </w:p>
        </w:tc>
        <w:tc>
          <w:tcPr>
            <w:tcW w:w="5244" w:type="dxa"/>
          </w:tcPr>
          <w:p w14:paraId="2FB7D69E" w14:textId="77777777" w:rsidR="00953F10" w:rsidRPr="00D13AEC" w:rsidRDefault="00953F10" w:rsidP="00EC408A">
            <w:pPr>
              <w:spacing w:afterLines="120" w:after="288" w:line="264" w:lineRule="auto"/>
              <w:rPr>
                <w:rFonts w:ascii="Arial" w:hAnsi="Arial" w:cs="Arial"/>
              </w:rPr>
            </w:pPr>
            <w:r w:rsidRPr="00D13AEC">
              <w:rPr>
                <w:rFonts w:ascii="Arial" w:hAnsi="Arial" w:cs="Arial"/>
              </w:rPr>
              <w:t>Gobierno de México</w:t>
            </w:r>
          </w:p>
        </w:tc>
      </w:tr>
    </w:tbl>
    <w:p w14:paraId="09F9B24C" w14:textId="77777777" w:rsidR="00953F10" w:rsidRPr="00D13AEC" w:rsidRDefault="00953F10" w:rsidP="00953F10">
      <w:pPr>
        <w:jc w:val="both"/>
        <w:rPr>
          <w:rFonts w:ascii="Arial" w:hAnsi="Arial" w:cs="Arial"/>
          <w:b/>
          <w:bCs/>
        </w:rPr>
      </w:pPr>
    </w:p>
    <w:p w14:paraId="3BA910A7" w14:textId="77777777" w:rsidR="00624960" w:rsidRPr="00D13AEC" w:rsidRDefault="00624960" w:rsidP="00624960">
      <w:pPr>
        <w:tabs>
          <w:tab w:val="left" w:pos="5040"/>
        </w:tabs>
        <w:jc w:val="both"/>
        <w:rPr>
          <w:rFonts w:ascii="Arial" w:eastAsia="Calibri" w:hAnsi="Arial" w:cs="Arial"/>
          <w:b/>
        </w:rPr>
      </w:pPr>
      <w:r w:rsidRPr="00D13AEC">
        <w:rPr>
          <w:rFonts w:ascii="Arial" w:eastAsia="Calibri" w:hAnsi="Arial" w:cs="Arial"/>
          <w:b/>
        </w:rPr>
        <w:t xml:space="preserve">Justificación </w:t>
      </w:r>
    </w:p>
    <w:p w14:paraId="5FF0A232" w14:textId="77777777" w:rsidR="00624960" w:rsidRPr="00D13AEC" w:rsidRDefault="00624960" w:rsidP="00624960">
      <w:pPr>
        <w:tabs>
          <w:tab w:val="left" w:pos="5040"/>
        </w:tabs>
        <w:jc w:val="both"/>
        <w:rPr>
          <w:rFonts w:ascii="Arial" w:eastAsia="Calibri" w:hAnsi="Arial" w:cs="Arial"/>
        </w:rPr>
      </w:pPr>
    </w:p>
    <w:p w14:paraId="2D8B359A" w14:textId="77777777" w:rsidR="00624960" w:rsidRPr="00D13AEC" w:rsidRDefault="00624960" w:rsidP="00624960">
      <w:pPr>
        <w:tabs>
          <w:tab w:val="left" w:pos="5040"/>
        </w:tabs>
        <w:jc w:val="both"/>
        <w:rPr>
          <w:rFonts w:ascii="Arial" w:eastAsia="Calibri" w:hAnsi="Arial" w:cs="Arial"/>
          <w:lang w:val="es-MX"/>
        </w:rPr>
      </w:pPr>
      <w:r w:rsidRPr="00D13AEC">
        <w:rPr>
          <w:rFonts w:ascii="Arial" w:eastAsia="Calibri" w:hAnsi="Arial" w:cs="Arial"/>
        </w:rPr>
        <w:t xml:space="preserve">El objetivo de la Coordinación de Comunicación Corporativa es mantener informada a la sociedad de las acciones, logros y programas que desarrolla la CFE a nivel nacional, a través de la difusión de campañas, mensajes y piezas de comunicación en periodos específicos, a una población objetivo. </w:t>
      </w:r>
      <w:r w:rsidRPr="00D13AEC">
        <w:rPr>
          <w:rFonts w:ascii="Arial" w:eastAsia="Calibri" w:hAnsi="Arial" w:cs="Arial"/>
          <w:lang w:val="es-MX"/>
        </w:rPr>
        <w:t xml:space="preserve">Campañas institucionales que difunden las acciones y logros de la CFE y/o estimulan acciones de los ciudadanos a algún beneficio o servicio. </w:t>
      </w:r>
    </w:p>
    <w:p w14:paraId="50941BD4" w14:textId="77777777" w:rsidR="00624960" w:rsidRPr="00D13AEC" w:rsidRDefault="00624960" w:rsidP="00624960">
      <w:pPr>
        <w:tabs>
          <w:tab w:val="left" w:pos="5040"/>
        </w:tabs>
        <w:jc w:val="both"/>
        <w:rPr>
          <w:rFonts w:ascii="Arial" w:eastAsia="Calibri" w:hAnsi="Arial" w:cs="Arial"/>
          <w:lang w:val="es-MX"/>
        </w:rPr>
      </w:pPr>
    </w:p>
    <w:p w14:paraId="5CFC6769" w14:textId="10CC8771" w:rsidR="00624960" w:rsidRPr="00D13AEC" w:rsidRDefault="00624960" w:rsidP="00624960">
      <w:pPr>
        <w:jc w:val="both"/>
        <w:rPr>
          <w:rFonts w:ascii="Arial" w:hAnsi="Arial" w:cs="Arial"/>
          <w:color w:val="000000"/>
          <w:lang w:val="es-MX"/>
        </w:rPr>
      </w:pPr>
      <w:r w:rsidRPr="00D13AEC">
        <w:rPr>
          <w:rFonts w:ascii="Arial" w:hAnsi="Arial" w:cs="Arial"/>
          <w:color w:val="000000"/>
          <w:lang w:val="es-MX"/>
        </w:rPr>
        <w:t>Es el caso de la producción de los materiales para la difusión de la campaña Rescate CFE.</w:t>
      </w:r>
    </w:p>
    <w:p w14:paraId="78151753" w14:textId="77777777" w:rsidR="00E17BF7" w:rsidRPr="00D13AEC" w:rsidRDefault="00E17BF7" w:rsidP="00C7269A">
      <w:pPr>
        <w:rPr>
          <w:rFonts w:ascii="Arial" w:hAnsi="Arial" w:cs="Arial"/>
          <w:iCs/>
          <w:lang w:val="es-ES"/>
        </w:rPr>
      </w:pPr>
      <w:bookmarkStart w:id="0" w:name="_GoBack"/>
      <w:bookmarkEnd w:id="0"/>
    </w:p>
    <w:p w14:paraId="5C2CD518" w14:textId="77777777" w:rsidR="00E17BF7" w:rsidRPr="00D13AEC" w:rsidRDefault="00E17BF7" w:rsidP="00C7269A">
      <w:pPr>
        <w:rPr>
          <w:rFonts w:ascii="Arial" w:hAnsi="Arial" w:cs="Arial"/>
          <w:iCs/>
          <w:lang w:val="es-ES"/>
        </w:rPr>
      </w:pPr>
    </w:p>
    <w:p w14:paraId="3EF7E2FE" w14:textId="77777777" w:rsidR="00E17BF7" w:rsidRPr="00A47371" w:rsidRDefault="00E17BF7" w:rsidP="00C7269A">
      <w:pPr>
        <w:rPr>
          <w:rFonts w:ascii="Cambria" w:hAnsi="Cambria" w:cs="Arial"/>
          <w:iCs/>
          <w:lang w:val="es-ES"/>
        </w:rPr>
      </w:pPr>
    </w:p>
    <w:sectPr w:rsidR="00E17BF7" w:rsidRPr="00A47371" w:rsidSect="00FE217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B48F5" w14:textId="77777777" w:rsidR="00865F2F" w:rsidRDefault="00865F2F" w:rsidP="00A3184C">
      <w:r>
        <w:separator/>
      </w:r>
    </w:p>
  </w:endnote>
  <w:endnote w:type="continuationSeparator" w:id="0">
    <w:p w14:paraId="2071454C" w14:textId="77777777" w:rsidR="00865F2F" w:rsidRDefault="00865F2F" w:rsidP="00A3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FE510" w14:textId="77777777" w:rsidR="008B1474" w:rsidRDefault="008B1474">
    <w:pPr>
      <w:pStyle w:val="Piedepgina"/>
    </w:pPr>
    <w:r>
      <w:rPr>
        <w:noProof/>
        <w:lang w:val="es-MX" w:eastAsia="es-MX"/>
      </w:rPr>
      <mc:AlternateContent>
        <mc:Choice Requires="wps">
          <w:drawing>
            <wp:anchor distT="0" distB="0" distL="114300" distR="114300" simplePos="0" relativeHeight="251663360" behindDoc="0" locked="0" layoutInCell="1" allowOverlap="1" wp14:anchorId="7F3A02C2" wp14:editId="6F88C1A9">
              <wp:simplePos x="0" y="0"/>
              <wp:positionH relativeFrom="column">
                <wp:posOffset>-1080135</wp:posOffset>
              </wp:positionH>
              <wp:positionV relativeFrom="paragraph">
                <wp:posOffset>-72390</wp:posOffset>
              </wp:positionV>
              <wp:extent cx="7823835" cy="457200"/>
              <wp:effectExtent l="0" t="0" r="0" b="0"/>
              <wp:wrapSquare wrapText="bothSides"/>
              <wp:docPr id="6" name="Cuadro de texto 6"/>
              <wp:cNvGraphicFramePr/>
              <a:graphic xmlns:a="http://schemas.openxmlformats.org/drawingml/2006/main">
                <a:graphicData uri="http://schemas.microsoft.com/office/word/2010/wordprocessingShape">
                  <wps:wsp>
                    <wps:cNvSpPr txBox="1"/>
                    <wps:spPr>
                      <a:xfrm>
                        <a:off x="0" y="0"/>
                        <a:ext cx="7823835"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1E5361C" w14:textId="77777777" w:rsidR="004D0889" w:rsidRPr="00E17BF7" w:rsidRDefault="004D0889" w:rsidP="00705440">
                          <w:pPr>
                            <w:jc w:val="center"/>
                            <w:rPr>
                              <w:rFonts w:ascii="Arial" w:hAnsi="Arial"/>
                              <w:b/>
                              <w:color w:val="007F38"/>
                              <w:sz w:val="20"/>
                            </w:rPr>
                          </w:pPr>
                          <w:r w:rsidRPr="00E17BF7">
                            <w:rPr>
                              <w:rFonts w:ascii="Arial" w:hAnsi="Arial"/>
                              <w:b/>
                              <w:color w:val="007F38"/>
                              <w:sz w:val="20"/>
                            </w:rPr>
                            <w:t xml:space="preserve">Río Lerma 334, Col. Cuauhtémoc C.P. 06598, </w:t>
                          </w:r>
                          <w:r w:rsidR="00327FA2" w:rsidRPr="00E17BF7">
                            <w:rPr>
                              <w:rFonts w:ascii="Arial" w:hAnsi="Arial"/>
                              <w:b/>
                              <w:color w:val="007F38"/>
                              <w:sz w:val="20"/>
                            </w:rPr>
                            <w:t xml:space="preserve">Ciudad de </w:t>
                          </w:r>
                          <w:r w:rsidRPr="00E17BF7">
                            <w:rPr>
                              <w:rFonts w:ascii="Arial" w:hAnsi="Arial"/>
                              <w:b/>
                              <w:color w:val="007F38"/>
                              <w:sz w:val="20"/>
                            </w:rPr>
                            <w:t>México</w:t>
                          </w:r>
                          <w:r w:rsidR="00327FA2" w:rsidRPr="00E17BF7">
                            <w:rPr>
                              <w:rFonts w:ascii="Arial" w:hAnsi="Arial"/>
                              <w:b/>
                              <w:color w:val="007F38"/>
                              <w:sz w:val="20"/>
                            </w:rPr>
                            <w:t>.</w:t>
                          </w:r>
                        </w:p>
                        <w:p w14:paraId="21597843" w14:textId="6E76362F" w:rsidR="008B1474" w:rsidRPr="00E17BF7" w:rsidRDefault="00121F9D" w:rsidP="00705440">
                          <w:pPr>
                            <w:jc w:val="center"/>
                            <w:rPr>
                              <w:rFonts w:ascii="Arial" w:hAnsi="Arial"/>
                              <w:b/>
                              <w:color w:val="007F38"/>
                              <w:sz w:val="20"/>
                            </w:rPr>
                          </w:pPr>
                          <w:r w:rsidRPr="00E17BF7">
                            <w:rPr>
                              <w:rFonts w:ascii="Arial" w:hAnsi="Arial"/>
                              <w:b/>
                              <w:color w:val="007F38"/>
                              <w:sz w:val="20"/>
                            </w:rPr>
                            <w:t>Tel</w:t>
                          </w:r>
                          <w:r w:rsidR="00C369C5" w:rsidRPr="00E17BF7">
                            <w:rPr>
                              <w:rFonts w:ascii="Arial" w:hAnsi="Arial"/>
                              <w:b/>
                              <w:color w:val="007F38"/>
                              <w:sz w:val="20"/>
                            </w:rPr>
                            <w:t>. 52294400 ext. 92028</w:t>
                          </w:r>
                          <w:r w:rsidR="00E17BF7" w:rsidRPr="00E17BF7">
                            <w:rPr>
                              <w:rFonts w:ascii="Arial" w:hAnsi="Arial"/>
                              <w:b/>
                              <w:color w:val="007F38"/>
                              <w:sz w:val="20"/>
                            </w:rPr>
                            <w:t>, 92028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3A02C2" id="_x0000_t202" coordsize="21600,21600" o:spt="202" path="m,l,21600r21600,l21600,xe">
              <v:stroke joinstyle="miter"/>
              <v:path gradientshapeok="t" o:connecttype="rect"/>
            </v:shapetype>
            <v:shape id="Cuadro de texto 6" o:spid="_x0000_s1027" type="#_x0000_t202" style="position:absolute;margin-left:-85.05pt;margin-top:-5.7pt;width:616.0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" filled="f" stroked="f">
              <v:textbox>
                <w:txbxContent>
                  <w:p w14:paraId="11E5361C" w14:textId="77777777" w:rsidR="004D0889" w:rsidRPr="00E17BF7" w:rsidRDefault="004D0889" w:rsidP="00705440">
                    <w:pPr>
                      <w:jc w:val="center"/>
                      <w:rPr>
                        <w:rFonts w:ascii="Arial" w:hAnsi="Arial"/>
                        <w:b/>
                        <w:color w:val="007F38"/>
                        <w:sz w:val="20"/>
                      </w:rPr>
                    </w:pPr>
                    <w:r w:rsidRPr="00E17BF7">
                      <w:rPr>
                        <w:rFonts w:ascii="Arial" w:hAnsi="Arial"/>
                        <w:b/>
                        <w:color w:val="007F38"/>
                        <w:sz w:val="20"/>
                      </w:rPr>
                      <w:t xml:space="preserve">Río Lerma 334, Col. Cuauhtémoc C.P. 06598, </w:t>
                    </w:r>
                    <w:r w:rsidR="00327FA2" w:rsidRPr="00E17BF7">
                      <w:rPr>
                        <w:rFonts w:ascii="Arial" w:hAnsi="Arial"/>
                        <w:b/>
                        <w:color w:val="007F38"/>
                        <w:sz w:val="20"/>
                      </w:rPr>
                      <w:t xml:space="preserve">Ciudad de </w:t>
                    </w:r>
                    <w:r w:rsidRPr="00E17BF7">
                      <w:rPr>
                        <w:rFonts w:ascii="Arial" w:hAnsi="Arial"/>
                        <w:b/>
                        <w:color w:val="007F38"/>
                        <w:sz w:val="20"/>
                      </w:rPr>
                      <w:t>México</w:t>
                    </w:r>
                    <w:r w:rsidR="00327FA2" w:rsidRPr="00E17BF7">
                      <w:rPr>
                        <w:rFonts w:ascii="Arial" w:hAnsi="Arial"/>
                        <w:b/>
                        <w:color w:val="007F38"/>
                        <w:sz w:val="20"/>
                      </w:rPr>
                      <w:t>.</w:t>
                    </w:r>
                  </w:p>
                  <w:p w14:paraId="21597843" w14:textId="6E76362F" w:rsidR="008B1474" w:rsidRPr="00E17BF7" w:rsidRDefault="00121F9D" w:rsidP="00705440">
                    <w:pPr>
                      <w:jc w:val="center"/>
                      <w:rPr>
                        <w:rFonts w:ascii="Arial" w:hAnsi="Arial"/>
                        <w:b/>
                        <w:color w:val="007F38"/>
                        <w:sz w:val="20"/>
                      </w:rPr>
                    </w:pPr>
                    <w:r w:rsidRPr="00E17BF7">
                      <w:rPr>
                        <w:rFonts w:ascii="Arial" w:hAnsi="Arial"/>
                        <w:b/>
                        <w:color w:val="007F38"/>
                        <w:sz w:val="20"/>
                      </w:rPr>
                      <w:t>Tel</w:t>
                    </w:r>
                    <w:r w:rsidR="00C369C5" w:rsidRPr="00E17BF7">
                      <w:rPr>
                        <w:rFonts w:ascii="Arial" w:hAnsi="Arial"/>
                        <w:b/>
                        <w:color w:val="007F38"/>
                        <w:sz w:val="20"/>
                      </w:rPr>
                      <w:t>. 52294400 ext. 92028</w:t>
                    </w:r>
                    <w:r w:rsidR="00E17BF7" w:rsidRPr="00E17BF7">
                      <w:rPr>
                        <w:rFonts w:ascii="Arial" w:hAnsi="Arial"/>
                        <w:b/>
                        <w:color w:val="007F38"/>
                        <w:sz w:val="20"/>
                      </w:rPr>
                      <w:t>, 92028</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0127F" w14:textId="77777777" w:rsidR="00865F2F" w:rsidRDefault="00865F2F" w:rsidP="00A3184C">
      <w:r>
        <w:separator/>
      </w:r>
    </w:p>
  </w:footnote>
  <w:footnote w:type="continuationSeparator" w:id="0">
    <w:p w14:paraId="34D910AD" w14:textId="77777777" w:rsidR="00865F2F" w:rsidRDefault="00865F2F" w:rsidP="00A31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E06C3" w14:textId="445F691F" w:rsidR="00A1253A" w:rsidRDefault="0052431D">
    <w:pPr>
      <w:pStyle w:val="Encabezado"/>
    </w:pPr>
    <w:r>
      <w:rPr>
        <w:noProof/>
        <w:lang w:val="es-MX" w:eastAsia="es-MX"/>
      </w:rPr>
      <w:drawing>
        <wp:anchor distT="0" distB="0" distL="114300" distR="114300" simplePos="0" relativeHeight="251672576" behindDoc="0" locked="0" layoutInCell="1" allowOverlap="1" wp14:anchorId="787EA5C5" wp14:editId="69716EF0">
          <wp:simplePos x="0" y="0"/>
          <wp:positionH relativeFrom="column">
            <wp:posOffset>-241935</wp:posOffset>
          </wp:positionH>
          <wp:positionV relativeFrom="paragraph">
            <wp:posOffset>-118745</wp:posOffset>
          </wp:positionV>
          <wp:extent cx="1676400" cy="644525"/>
          <wp:effectExtent l="0" t="0" r="0" b="3175"/>
          <wp:wrapSquare wrapText="bothSides"/>
          <wp:docPr id="1" name="Imagen 1" descr="LogoVerd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Verde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644525"/>
                  </a:xfrm>
                  <a:prstGeom prst="rect">
                    <a:avLst/>
                  </a:prstGeom>
                  <a:noFill/>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70528" behindDoc="0" locked="0" layoutInCell="1" allowOverlap="1" wp14:anchorId="00224F50" wp14:editId="1B50A800">
              <wp:simplePos x="0" y="0"/>
              <wp:positionH relativeFrom="column">
                <wp:posOffset>2520315</wp:posOffset>
              </wp:positionH>
              <wp:positionV relativeFrom="paragraph">
                <wp:posOffset>102235</wp:posOffset>
              </wp:positionV>
              <wp:extent cx="3381375" cy="695325"/>
              <wp:effectExtent l="0" t="0" r="0" b="0"/>
              <wp:wrapThrough wrapText="bothSides">
                <wp:wrapPolygon edited="0">
                  <wp:start x="243" y="1775"/>
                  <wp:lineTo x="243" y="19529"/>
                  <wp:lineTo x="21174" y="19529"/>
                  <wp:lineTo x="21174" y="1775"/>
                  <wp:lineTo x="243" y="1775"/>
                </wp:wrapPolygon>
              </wp:wrapThrough>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A73E4" w14:textId="77777777" w:rsidR="00CE2F1A" w:rsidRPr="0098581B" w:rsidRDefault="00CE2F1A" w:rsidP="00CE2F1A">
                          <w:pPr>
                            <w:jc w:val="right"/>
                            <w:rPr>
                              <w:rFonts w:ascii="Arial" w:hAnsi="Arial" w:cs="Arial"/>
                              <w:b/>
                              <w:i/>
                              <w:color w:val="007F38"/>
                              <w:sz w:val="20"/>
                              <w:szCs w:val="20"/>
                            </w:rPr>
                          </w:pPr>
                          <w:r w:rsidRPr="0098581B">
                            <w:rPr>
                              <w:rFonts w:ascii="Arial" w:hAnsi="Arial" w:cs="Arial"/>
                              <w:b/>
                              <w:bCs/>
                              <w:i/>
                              <w:iCs/>
                              <w:color w:val="007F38"/>
                              <w:sz w:val="20"/>
                              <w:szCs w:val="20"/>
                            </w:rPr>
                            <w:t>Dirección General</w:t>
                          </w:r>
                        </w:p>
                        <w:p w14:paraId="30BCE9A4" w14:textId="77777777" w:rsidR="00CE2F1A" w:rsidRPr="0098581B" w:rsidRDefault="00CE2F1A" w:rsidP="00CE2F1A">
                          <w:pPr>
                            <w:rPr>
                              <w:rFonts w:ascii="Arial" w:hAnsi="Arial" w:cs="Arial"/>
                              <w:b/>
                              <w:bCs/>
                              <w:i/>
                              <w:iCs/>
                              <w:color w:val="007F38"/>
                              <w:sz w:val="20"/>
                              <w:szCs w:val="20"/>
                            </w:rPr>
                          </w:pPr>
                          <w:r>
                            <w:rPr>
                              <w:rFonts w:ascii="Arial" w:hAnsi="Arial" w:cs="Arial"/>
                              <w:b/>
                              <w:bCs/>
                              <w:i/>
                              <w:iCs/>
                              <w:color w:val="007F38"/>
                              <w:sz w:val="18"/>
                              <w:szCs w:val="20"/>
                            </w:rPr>
                            <w:t xml:space="preserve">                        Coordinación de Comunicación Corporativa</w:t>
                          </w:r>
                        </w:p>
                        <w:p w14:paraId="160B0946" w14:textId="77777777" w:rsidR="00705440" w:rsidRDefault="00705440" w:rsidP="004B7A11"/>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224F50" id="_x0000_t202" coordsize="21600,21600" o:spt="202" path="m,l,21600r21600,l21600,xe">
              <v:stroke joinstyle="miter"/>
              <v:path gradientshapeok="t" o:connecttype="rect"/>
            </v:shapetype>
            <v:shape id="Cuadro de texto 4" o:spid="_x0000_s1026" type="#_x0000_t202" style="position:absolute;margin-left:198.45pt;margin-top:8.05pt;width:266.25pt;height:5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" filled="f" stroked="f">
              <v:textbox inset=",7.2pt,,7.2pt">
                <w:txbxContent>
                  <w:p w14:paraId="6C7A73E4" w14:textId="77777777" w:rsidR="00CE2F1A" w:rsidRPr="0098581B" w:rsidRDefault="00CE2F1A" w:rsidP="00CE2F1A">
                    <w:pPr>
                      <w:jc w:val="right"/>
                      <w:rPr>
                        <w:rFonts w:ascii="Arial" w:hAnsi="Arial" w:cs="Arial"/>
                        <w:b/>
                        <w:i/>
                        <w:color w:val="007F38"/>
                        <w:sz w:val="20"/>
                        <w:szCs w:val="20"/>
                      </w:rPr>
                    </w:pPr>
                    <w:r w:rsidRPr="0098581B">
                      <w:rPr>
                        <w:rFonts w:ascii="Arial" w:hAnsi="Arial" w:cs="Arial"/>
                        <w:b/>
                        <w:bCs/>
                        <w:i/>
                        <w:iCs/>
                        <w:color w:val="007F38"/>
                        <w:sz w:val="20"/>
                        <w:szCs w:val="20"/>
                      </w:rPr>
                      <w:t>Dirección General</w:t>
                    </w:r>
                  </w:p>
                  <w:p w14:paraId="30BCE9A4" w14:textId="77777777" w:rsidR="00CE2F1A" w:rsidRPr="0098581B" w:rsidRDefault="00CE2F1A" w:rsidP="00CE2F1A">
                    <w:pPr>
                      <w:rPr>
                        <w:rFonts w:ascii="Arial" w:hAnsi="Arial" w:cs="Arial"/>
                        <w:b/>
                        <w:bCs/>
                        <w:i/>
                        <w:iCs/>
                        <w:color w:val="007F38"/>
                        <w:sz w:val="20"/>
                        <w:szCs w:val="20"/>
                      </w:rPr>
                    </w:pPr>
                    <w:r>
                      <w:rPr>
                        <w:rFonts w:ascii="Arial" w:hAnsi="Arial" w:cs="Arial"/>
                        <w:b/>
                        <w:bCs/>
                        <w:i/>
                        <w:iCs/>
                        <w:color w:val="007F38"/>
                        <w:sz w:val="18"/>
                        <w:szCs w:val="20"/>
                      </w:rPr>
                      <w:t xml:space="preserve">                        Coordinación de Comunicación Corporativa</w:t>
                    </w:r>
                  </w:p>
                  <w:p w14:paraId="160B0946" w14:textId="77777777" w:rsidR="00705440" w:rsidRDefault="00705440" w:rsidP="004B7A11"/>
                </w:txbxContent>
              </v:textbox>
              <w10:wrap type="through"/>
            </v:shape>
          </w:pict>
        </mc:Fallback>
      </mc:AlternateContent>
    </w:r>
  </w:p>
  <w:p w14:paraId="5FA63B6F" w14:textId="79C44BA2" w:rsidR="008B1474" w:rsidRDefault="008B1474">
    <w:pPr>
      <w:pStyle w:val="Encabezado"/>
    </w:pPr>
  </w:p>
  <w:p w14:paraId="0742EDF0" w14:textId="77777777" w:rsidR="008B1474" w:rsidRDefault="008B1474">
    <w:pPr>
      <w:pStyle w:val="Encabezado"/>
    </w:pPr>
  </w:p>
  <w:p w14:paraId="2DAED725" w14:textId="77777777" w:rsidR="008B1474" w:rsidRDefault="008B1474">
    <w:pPr>
      <w:pStyle w:val="Encabezado"/>
    </w:pPr>
  </w:p>
  <w:p w14:paraId="278080CF" w14:textId="77777777" w:rsidR="008B1474" w:rsidRDefault="008B1474">
    <w:pPr>
      <w:pStyle w:val="Encabezado"/>
    </w:pPr>
  </w:p>
  <w:p w14:paraId="07DA3AED" w14:textId="77777777" w:rsidR="008B1474" w:rsidRDefault="00CE2F1A">
    <w:pPr>
      <w:pStyle w:val="Encabezado"/>
    </w:pPr>
    <w:r>
      <w:t xml:space="preserve">                                                     </w:t>
    </w:r>
    <w:r w:rsidR="005C5955">
      <w:t xml:space="preserve">            </w:t>
    </w:r>
    <w:r w:rsidRPr="00CA701D">
      <w:rPr>
        <w:rFonts w:ascii="Arial Narrow" w:hAnsi="Arial Narrow"/>
        <w:i/>
      </w:rPr>
      <w:t>“</w:t>
    </w:r>
    <w:r w:rsidR="00DD719D">
      <w:rPr>
        <w:rFonts w:ascii="Arial Narrow" w:hAnsi="Arial Narrow" w:cs="Arial"/>
        <w:i/>
        <w:lang w:val="es-MX"/>
      </w:rPr>
      <w:t>2020, A</w:t>
    </w:r>
    <w:r w:rsidR="00385C23">
      <w:rPr>
        <w:rFonts w:ascii="Arial Narrow" w:hAnsi="Arial Narrow" w:cs="Arial"/>
        <w:i/>
        <w:lang w:val="es-MX"/>
      </w:rPr>
      <w:t>ño de Leona Vicario, Benemérita</w:t>
    </w:r>
    <w:r w:rsidR="00DD719D">
      <w:rPr>
        <w:rFonts w:ascii="Arial Narrow" w:hAnsi="Arial Narrow" w:cs="Arial"/>
        <w:i/>
        <w:lang w:val="es-MX"/>
      </w:rPr>
      <w:t xml:space="preserve"> Madre</w:t>
    </w:r>
    <w:r w:rsidR="005C5955">
      <w:rPr>
        <w:rFonts w:ascii="Arial Narrow" w:hAnsi="Arial Narrow" w:cs="Arial"/>
        <w:i/>
        <w:lang w:val="es-MX"/>
      </w:rPr>
      <w:t xml:space="preserve"> de</w:t>
    </w:r>
    <w:r w:rsidR="00DD719D">
      <w:rPr>
        <w:rFonts w:ascii="Arial Narrow" w:hAnsi="Arial Narrow" w:cs="Arial"/>
        <w:i/>
        <w:lang w:val="es-MX"/>
      </w:rPr>
      <w:t xml:space="preserve"> la Patria</w:t>
    </w:r>
    <w:r w:rsidRPr="00CA701D">
      <w:rPr>
        <w:rFonts w:ascii="Arial Narrow" w:hAnsi="Arial Narrow" w:cs="Arial"/>
        <w:i/>
        <w:lang w:val="es-MX"/>
      </w:rPr>
      <w:t>”</w:t>
    </w:r>
  </w:p>
  <w:p w14:paraId="5A1352A3" w14:textId="77777777" w:rsidR="008B1474" w:rsidRDefault="008B147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363195"/>
    <w:multiLevelType w:val="hybridMultilevel"/>
    <w:tmpl w:val="D682F5EC"/>
    <w:lvl w:ilvl="0" w:tplc="52D2BBFA">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3A47045E"/>
    <w:multiLevelType w:val="hybridMultilevel"/>
    <w:tmpl w:val="6E7032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44553EB7"/>
    <w:multiLevelType w:val="hybridMultilevel"/>
    <w:tmpl w:val="652EEAE8"/>
    <w:lvl w:ilvl="0" w:tplc="52D2BBFA">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533903D0"/>
    <w:multiLevelType w:val="hybridMultilevel"/>
    <w:tmpl w:val="E3A6E5AA"/>
    <w:lvl w:ilvl="0" w:tplc="52D2BBFA">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6B3A690A"/>
    <w:multiLevelType w:val="hybridMultilevel"/>
    <w:tmpl w:val="E9EED9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17D"/>
    <w:rsid w:val="00000CBB"/>
    <w:rsid w:val="00030256"/>
    <w:rsid w:val="00030D3C"/>
    <w:rsid w:val="000317C5"/>
    <w:rsid w:val="00031B76"/>
    <w:rsid w:val="0003780D"/>
    <w:rsid w:val="000555B9"/>
    <w:rsid w:val="00060C8F"/>
    <w:rsid w:val="00063CE6"/>
    <w:rsid w:val="00065BFE"/>
    <w:rsid w:val="000730C4"/>
    <w:rsid w:val="000830A9"/>
    <w:rsid w:val="000903FC"/>
    <w:rsid w:val="00093CC8"/>
    <w:rsid w:val="00095D58"/>
    <w:rsid w:val="00097E42"/>
    <w:rsid w:val="000A339F"/>
    <w:rsid w:val="000B168C"/>
    <w:rsid w:val="000C4B11"/>
    <w:rsid w:val="000D22A5"/>
    <w:rsid w:val="000D2EEA"/>
    <w:rsid w:val="000E5C3B"/>
    <w:rsid w:val="000E6EEE"/>
    <w:rsid w:val="0010143C"/>
    <w:rsid w:val="00116F13"/>
    <w:rsid w:val="00121F9D"/>
    <w:rsid w:val="0012235D"/>
    <w:rsid w:val="001236DF"/>
    <w:rsid w:val="001326D7"/>
    <w:rsid w:val="00166E11"/>
    <w:rsid w:val="00171AFF"/>
    <w:rsid w:val="001822BB"/>
    <w:rsid w:val="0018304C"/>
    <w:rsid w:val="00183A3F"/>
    <w:rsid w:val="00190F2F"/>
    <w:rsid w:val="00195BB1"/>
    <w:rsid w:val="001A029B"/>
    <w:rsid w:val="001A6653"/>
    <w:rsid w:val="001B2F2E"/>
    <w:rsid w:val="001C012A"/>
    <w:rsid w:val="001C12D7"/>
    <w:rsid w:val="001C5F78"/>
    <w:rsid w:val="001D0A57"/>
    <w:rsid w:val="001D0ECC"/>
    <w:rsid w:val="001D3461"/>
    <w:rsid w:val="001D3919"/>
    <w:rsid w:val="001D7622"/>
    <w:rsid w:val="001E3E28"/>
    <w:rsid w:val="001F15D8"/>
    <w:rsid w:val="001F7AE9"/>
    <w:rsid w:val="00202A54"/>
    <w:rsid w:val="00206519"/>
    <w:rsid w:val="002079F5"/>
    <w:rsid w:val="00226110"/>
    <w:rsid w:val="00227AE6"/>
    <w:rsid w:val="00247CD9"/>
    <w:rsid w:val="0025383E"/>
    <w:rsid w:val="002609B2"/>
    <w:rsid w:val="00261F55"/>
    <w:rsid w:val="0027636A"/>
    <w:rsid w:val="0027729E"/>
    <w:rsid w:val="002919E3"/>
    <w:rsid w:val="002B2083"/>
    <w:rsid w:val="002C04A2"/>
    <w:rsid w:val="002C3A0F"/>
    <w:rsid w:val="002C76A0"/>
    <w:rsid w:val="002C76D9"/>
    <w:rsid w:val="002F2C2C"/>
    <w:rsid w:val="002F6D25"/>
    <w:rsid w:val="00315544"/>
    <w:rsid w:val="00327FA2"/>
    <w:rsid w:val="003546B7"/>
    <w:rsid w:val="003575C4"/>
    <w:rsid w:val="00360E59"/>
    <w:rsid w:val="00361FE9"/>
    <w:rsid w:val="003668A2"/>
    <w:rsid w:val="00370109"/>
    <w:rsid w:val="003835D2"/>
    <w:rsid w:val="00385C23"/>
    <w:rsid w:val="00391555"/>
    <w:rsid w:val="003A6DCA"/>
    <w:rsid w:val="003A7E9D"/>
    <w:rsid w:val="003B19C2"/>
    <w:rsid w:val="003D69EC"/>
    <w:rsid w:val="003E50AD"/>
    <w:rsid w:val="003F14CF"/>
    <w:rsid w:val="003F15C8"/>
    <w:rsid w:val="003F5FDC"/>
    <w:rsid w:val="004038D4"/>
    <w:rsid w:val="00427C7B"/>
    <w:rsid w:val="00432BBC"/>
    <w:rsid w:val="004417D2"/>
    <w:rsid w:val="00444B90"/>
    <w:rsid w:val="004506B4"/>
    <w:rsid w:val="00456303"/>
    <w:rsid w:val="00461B75"/>
    <w:rsid w:val="0046434B"/>
    <w:rsid w:val="00472290"/>
    <w:rsid w:val="00475B28"/>
    <w:rsid w:val="00483F80"/>
    <w:rsid w:val="004852E9"/>
    <w:rsid w:val="004900A4"/>
    <w:rsid w:val="004A3AAF"/>
    <w:rsid w:val="004A719C"/>
    <w:rsid w:val="004B7A11"/>
    <w:rsid w:val="004C5E5E"/>
    <w:rsid w:val="004C68C9"/>
    <w:rsid w:val="004D0889"/>
    <w:rsid w:val="004D5527"/>
    <w:rsid w:val="004D65BC"/>
    <w:rsid w:val="004F33DC"/>
    <w:rsid w:val="0050071B"/>
    <w:rsid w:val="00510029"/>
    <w:rsid w:val="0051749E"/>
    <w:rsid w:val="0052431D"/>
    <w:rsid w:val="005262C8"/>
    <w:rsid w:val="00572AC2"/>
    <w:rsid w:val="00575003"/>
    <w:rsid w:val="00583C48"/>
    <w:rsid w:val="0058538F"/>
    <w:rsid w:val="005A27B3"/>
    <w:rsid w:val="005A73B5"/>
    <w:rsid w:val="005B39AE"/>
    <w:rsid w:val="005C5955"/>
    <w:rsid w:val="005C6AA3"/>
    <w:rsid w:val="005C7FB2"/>
    <w:rsid w:val="005D0117"/>
    <w:rsid w:val="005D5902"/>
    <w:rsid w:val="005F03E1"/>
    <w:rsid w:val="00624960"/>
    <w:rsid w:val="0062580C"/>
    <w:rsid w:val="00633287"/>
    <w:rsid w:val="0064056E"/>
    <w:rsid w:val="00640F3E"/>
    <w:rsid w:val="00643191"/>
    <w:rsid w:val="00645339"/>
    <w:rsid w:val="00646485"/>
    <w:rsid w:val="00651837"/>
    <w:rsid w:val="00654DA7"/>
    <w:rsid w:val="00655BF1"/>
    <w:rsid w:val="006630E0"/>
    <w:rsid w:val="00667790"/>
    <w:rsid w:val="00671DCC"/>
    <w:rsid w:val="00684A46"/>
    <w:rsid w:val="00685C8E"/>
    <w:rsid w:val="00694A6B"/>
    <w:rsid w:val="00696152"/>
    <w:rsid w:val="006A1485"/>
    <w:rsid w:val="006B5282"/>
    <w:rsid w:val="006C2AEB"/>
    <w:rsid w:val="006C4B19"/>
    <w:rsid w:val="006D6FAB"/>
    <w:rsid w:val="006E4FFA"/>
    <w:rsid w:val="006E5929"/>
    <w:rsid w:val="006F061A"/>
    <w:rsid w:val="00700F49"/>
    <w:rsid w:val="00703BC8"/>
    <w:rsid w:val="00705440"/>
    <w:rsid w:val="00711B3D"/>
    <w:rsid w:val="007271CD"/>
    <w:rsid w:val="00742BF8"/>
    <w:rsid w:val="0077339F"/>
    <w:rsid w:val="00781DB6"/>
    <w:rsid w:val="0078741B"/>
    <w:rsid w:val="00793661"/>
    <w:rsid w:val="007B6F4F"/>
    <w:rsid w:val="007D2882"/>
    <w:rsid w:val="007E3040"/>
    <w:rsid w:val="007F2311"/>
    <w:rsid w:val="0081133E"/>
    <w:rsid w:val="00814B28"/>
    <w:rsid w:val="00815255"/>
    <w:rsid w:val="0081736D"/>
    <w:rsid w:val="0082041E"/>
    <w:rsid w:val="00823097"/>
    <w:rsid w:val="00831579"/>
    <w:rsid w:val="00847924"/>
    <w:rsid w:val="00856AE2"/>
    <w:rsid w:val="0085798F"/>
    <w:rsid w:val="00861890"/>
    <w:rsid w:val="00865F2F"/>
    <w:rsid w:val="008716F0"/>
    <w:rsid w:val="008747AE"/>
    <w:rsid w:val="00876ACA"/>
    <w:rsid w:val="0088171C"/>
    <w:rsid w:val="00892DFC"/>
    <w:rsid w:val="008A13AC"/>
    <w:rsid w:val="008A26E6"/>
    <w:rsid w:val="008B1474"/>
    <w:rsid w:val="008D3DDB"/>
    <w:rsid w:val="008F44F7"/>
    <w:rsid w:val="00926DB0"/>
    <w:rsid w:val="0094455B"/>
    <w:rsid w:val="009459AB"/>
    <w:rsid w:val="00953F10"/>
    <w:rsid w:val="00955020"/>
    <w:rsid w:val="009706EE"/>
    <w:rsid w:val="00970A0A"/>
    <w:rsid w:val="00971D02"/>
    <w:rsid w:val="009753B8"/>
    <w:rsid w:val="009902B4"/>
    <w:rsid w:val="00991B99"/>
    <w:rsid w:val="00995417"/>
    <w:rsid w:val="009A6DE4"/>
    <w:rsid w:val="009B2FED"/>
    <w:rsid w:val="009B33BD"/>
    <w:rsid w:val="009C6223"/>
    <w:rsid w:val="009E659A"/>
    <w:rsid w:val="009F0C3C"/>
    <w:rsid w:val="009F3D49"/>
    <w:rsid w:val="00A0189F"/>
    <w:rsid w:val="00A01CD9"/>
    <w:rsid w:val="00A06919"/>
    <w:rsid w:val="00A1253A"/>
    <w:rsid w:val="00A15B3A"/>
    <w:rsid w:val="00A17D5D"/>
    <w:rsid w:val="00A3184C"/>
    <w:rsid w:val="00A409ED"/>
    <w:rsid w:val="00A47371"/>
    <w:rsid w:val="00A47C3B"/>
    <w:rsid w:val="00A63086"/>
    <w:rsid w:val="00A72A00"/>
    <w:rsid w:val="00A930A1"/>
    <w:rsid w:val="00A96681"/>
    <w:rsid w:val="00AA03A4"/>
    <w:rsid w:val="00AB1411"/>
    <w:rsid w:val="00AC328B"/>
    <w:rsid w:val="00AC71BD"/>
    <w:rsid w:val="00AC7B26"/>
    <w:rsid w:val="00AD3406"/>
    <w:rsid w:val="00AD4D55"/>
    <w:rsid w:val="00AF3F80"/>
    <w:rsid w:val="00B060F1"/>
    <w:rsid w:val="00B10B87"/>
    <w:rsid w:val="00B1787C"/>
    <w:rsid w:val="00B37983"/>
    <w:rsid w:val="00B4424E"/>
    <w:rsid w:val="00B54B51"/>
    <w:rsid w:val="00B625E3"/>
    <w:rsid w:val="00B702CA"/>
    <w:rsid w:val="00B91C11"/>
    <w:rsid w:val="00BC1206"/>
    <w:rsid w:val="00BD041E"/>
    <w:rsid w:val="00BD4B47"/>
    <w:rsid w:val="00BD7C1D"/>
    <w:rsid w:val="00BE5D8C"/>
    <w:rsid w:val="00BF2BB6"/>
    <w:rsid w:val="00BF63C0"/>
    <w:rsid w:val="00C07387"/>
    <w:rsid w:val="00C11F72"/>
    <w:rsid w:val="00C14694"/>
    <w:rsid w:val="00C2786A"/>
    <w:rsid w:val="00C369C5"/>
    <w:rsid w:val="00C439B1"/>
    <w:rsid w:val="00C555F1"/>
    <w:rsid w:val="00C6403E"/>
    <w:rsid w:val="00C66373"/>
    <w:rsid w:val="00C66EF9"/>
    <w:rsid w:val="00C7269A"/>
    <w:rsid w:val="00C7659A"/>
    <w:rsid w:val="00C90AF1"/>
    <w:rsid w:val="00C914D7"/>
    <w:rsid w:val="00CB7A47"/>
    <w:rsid w:val="00CC3E1E"/>
    <w:rsid w:val="00CC63FF"/>
    <w:rsid w:val="00CE2F1A"/>
    <w:rsid w:val="00CF3BBC"/>
    <w:rsid w:val="00D015A7"/>
    <w:rsid w:val="00D06736"/>
    <w:rsid w:val="00D07AC3"/>
    <w:rsid w:val="00D10B99"/>
    <w:rsid w:val="00D13AEC"/>
    <w:rsid w:val="00D2649C"/>
    <w:rsid w:val="00D27103"/>
    <w:rsid w:val="00D3367E"/>
    <w:rsid w:val="00D35F38"/>
    <w:rsid w:val="00D50D28"/>
    <w:rsid w:val="00D6343B"/>
    <w:rsid w:val="00D73A89"/>
    <w:rsid w:val="00D81ECD"/>
    <w:rsid w:val="00D85B3C"/>
    <w:rsid w:val="00D92B6F"/>
    <w:rsid w:val="00DA50EB"/>
    <w:rsid w:val="00DC1E5F"/>
    <w:rsid w:val="00DD19D9"/>
    <w:rsid w:val="00DD719D"/>
    <w:rsid w:val="00DE1502"/>
    <w:rsid w:val="00DE5221"/>
    <w:rsid w:val="00DF32EF"/>
    <w:rsid w:val="00E03F54"/>
    <w:rsid w:val="00E108E4"/>
    <w:rsid w:val="00E17BF7"/>
    <w:rsid w:val="00E20648"/>
    <w:rsid w:val="00E23B69"/>
    <w:rsid w:val="00E255E2"/>
    <w:rsid w:val="00E266B0"/>
    <w:rsid w:val="00E2687F"/>
    <w:rsid w:val="00E4639D"/>
    <w:rsid w:val="00E50A59"/>
    <w:rsid w:val="00E5534C"/>
    <w:rsid w:val="00E73FC4"/>
    <w:rsid w:val="00E85FE4"/>
    <w:rsid w:val="00EA6C88"/>
    <w:rsid w:val="00EB18BC"/>
    <w:rsid w:val="00EB2371"/>
    <w:rsid w:val="00EB6D93"/>
    <w:rsid w:val="00EB6F84"/>
    <w:rsid w:val="00EC1E77"/>
    <w:rsid w:val="00ED146D"/>
    <w:rsid w:val="00ED77FB"/>
    <w:rsid w:val="00EE316C"/>
    <w:rsid w:val="00EF5ACB"/>
    <w:rsid w:val="00F000EA"/>
    <w:rsid w:val="00F11D61"/>
    <w:rsid w:val="00F16E54"/>
    <w:rsid w:val="00F20EBB"/>
    <w:rsid w:val="00F31345"/>
    <w:rsid w:val="00F31FF5"/>
    <w:rsid w:val="00F351E2"/>
    <w:rsid w:val="00F52F26"/>
    <w:rsid w:val="00F6042B"/>
    <w:rsid w:val="00F63FCC"/>
    <w:rsid w:val="00F66BF2"/>
    <w:rsid w:val="00F7131C"/>
    <w:rsid w:val="00F77991"/>
    <w:rsid w:val="00F8039A"/>
    <w:rsid w:val="00F80F42"/>
    <w:rsid w:val="00FB1795"/>
    <w:rsid w:val="00FD10B3"/>
    <w:rsid w:val="00FE0FB1"/>
    <w:rsid w:val="00FE217D"/>
    <w:rsid w:val="00FE2463"/>
    <w:rsid w:val="00FE4B11"/>
    <w:rsid w:val="00FE5D27"/>
    <w:rsid w:val="00FF1F39"/>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A0C180"/>
  <w14:defaultImageDpi w14:val="300"/>
  <w15:docId w15:val="{A1FAB9BC-6D4A-47D6-9A29-AEEC0A873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F1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uiPriority w:val="99"/>
    <w:unhideWhenUsed/>
    <w:rsid w:val="00A3184C"/>
  </w:style>
  <w:style w:type="character" w:customStyle="1" w:styleId="TextonotapieCar">
    <w:name w:val="Texto nota pie Car"/>
    <w:basedOn w:val="Fuentedeprrafopredeter"/>
    <w:link w:val="Textonotapie"/>
    <w:uiPriority w:val="99"/>
    <w:rsid w:val="00A3184C"/>
  </w:style>
  <w:style w:type="character" w:styleId="Refdenotaalpie">
    <w:name w:val="footnote reference"/>
    <w:basedOn w:val="Fuentedeprrafopredeter"/>
    <w:uiPriority w:val="99"/>
    <w:unhideWhenUsed/>
    <w:rsid w:val="00A3184C"/>
    <w:rPr>
      <w:vertAlign w:val="superscript"/>
    </w:rPr>
  </w:style>
  <w:style w:type="paragraph" w:styleId="Encabezado">
    <w:name w:val="header"/>
    <w:basedOn w:val="Normal"/>
    <w:link w:val="EncabezadoCar"/>
    <w:uiPriority w:val="99"/>
    <w:unhideWhenUsed/>
    <w:rsid w:val="00A3184C"/>
    <w:pPr>
      <w:tabs>
        <w:tab w:val="center" w:pos="4252"/>
        <w:tab w:val="right" w:pos="8504"/>
      </w:tabs>
    </w:pPr>
  </w:style>
  <w:style w:type="character" w:customStyle="1" w:styleId="EncabezadoCar">
    <w:name w:val="Encabezado Car"/>
    <w:basedOn w:val="Fuentedeprrafopredeter"/>
    <w:link w:val="Encabezado"/>
    <w:uiPriority w:val="99"/>
    <w:rsid w:val="00A3184C"/>
  </w:style>
  <w:style w:type="paragraph" w:styleId="Piedepgina">
    <w:name w:val="footer"/>
    <w:basedOn w:val="Normal"/>
    <w:link w:val="PiedepginaCar"/>
    <w:uiPriority w:val="99"/>
    <w:unhideWhenUsed/>
    <w:rsid w:val="00A3184C"/>
    <w:pPr>
      <w:tabs>
        <w:tab w:val="center" w:pos="4252"/>
        <w:tab w:val="right" w:pos="8504"/>
      </w:tabs>
    </w:pPr>
  </w:style>
  <w:style w:type="character" w:customStyle="1" w:styleId="PiedepginaCar">
    <w:name w:val="Pie de página Car"/>
    <w:basedOn w:val="Fuentedeprrafopredeter"/>
    <w:link w:val="Piedepgina"/>
    <w:uiPriority w:val="99"/>
    <w:rsid w:val="00A3184C"/>
  </w:style>
  <w:style w:type="paragraph" w:styleId="Textodeglobo">
    <w:name w:val="Balloon Text"/>
    <w:basedOn w:val="Normal"/>
    <w:link w:val="TextodegloboCar"/>
    <w:uiPriority w:val="99"/>
    <w:semiHidden/>
    <w:unhideWhenUsed/>
    <w:rsid w:val="004C68C9"/>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4C68C9"/>
    <w:rPr>
      <w:rFonts w:ascii="Lucida Grande" w:hAnsi="Lucida Grande" w:cs="Lucida Grande"/>
      <w:sz w:val="18"/>
      <w:szCs w:val="18"/>
    </w:rPr>
  </w:style>
  <w:style w:type="table" w:styleId="Tablaconcuadrcula">
    <w:name w:val="Table Grid"/>
    <w:basedOn w:val="Tablanormal"/>
    <w:uiPriority w:val="39"/>
    <w:rsid w:val="00C726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C7269A"/>
    <w:pPr>
      <w:spacing w:after="120"/>
    </w:pPr>
  </w:style>
  <w:style w:type="character" w:customStyle="1" w:styleId="TextoindependienteCar">
    <w:name w:val="Texto independiente Car"/>
    <w:basedOn w:val="Fuentedeprrafopredeter"/>
    <w:link w:val="Textoindependiente"/>
    <w:uiPriority w:val="99"/>
    <w:rsid w:val="00C7269A"/>
  </w:style>
  <w:style w:type="paragraph" w:styleId="Sinespaciado">
    <w:name w:val="No Spacing"/>
    <w:uiPriority w:val="1"/>
    <w:qFormat/>
    <w:rsid w:val="00D73A89"/>
    <w:rPr>
      <w:rFonts w:ascii="Calibri" w:eastAsia="Calibri" w:hAnsi="Calibri" w:cs="Times New Roman"/>
      <w:sz w:val="22"/>
      <w:szCs w:val="22"/>
      <w:lang w:val="es-MX" w:eastAsia="en-US"/>
    </w:rPr>
  </w:style>
  <w:style w:type="character" w:styleId="Textoennegrita">
    <w:name w:val="Strong"/>
    <w:basedOn w:val="Fuentedeprrafopredeter"/>
    <w:uiPriority w:val="22"/>
    <w:qFormat/>
    <w:rsid w:val="00D73A89"/>
    <w:rPr>
      <w:b/>
      <w:bCs/>
    </w:rPr>
  </w:style>
  <w:style w:type="paragraph" w:styleId="Prrafodelista">
    <w:name w:val="List Paragraph"/>
    <w:basedOn w:val="Normal"/>
    <w:uiPriority w:val="34"/>
    <w:qFormat/>
    <w:rsid w:val="00F000EA"/>
    <w:pPr>
      <w:spacing w:after="200" w:line="276" w:lineRule="auto"/>
      <w:ind w:left="720"/>
      <w:contextualSpacing/>
    </w:pPr>
    <w:rPr>
      <w:rFonts w:eastAsiaTheme="minorHAnsi"/>
      <w:sz w:val="22"/>
      <w:szCs w:val="22"/>
      <w:lang w:val="es-ES" w:eastAsia="en-US"/>
    </w:rPr>
  </w:style>
  <w:style w:type="paragraph" w:styleId="NormalWeb">
    <w:name w:val="Normal (Web)"/>
    <w:basedOn w:val="Normal"/>
    <w:uiPriority w:val="99"/>
    <w:semiHidden/>
    <w:unhideWhenUsed/>
    <w:rsid w:val="00F000EA"/>
    <w:pPr>
      <w:spacing w:before="100" w:beforeAutospacing="1" w:after="100" w:afterAutospacing="1"/>
    </w:pPr>
    <w:rPr>
      <w:rFonts w:ascii="Times New Roman" w:eastAsia="Times New Roman" w:hAnsi="Times New Roman" w:cs="Times New Roman"/>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ED6CB-854F-4ACF-A717-13D451717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1717</Words>
  <Characters>9446</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CFE</Company>
  <LinksUpToDate>false</LinksUpToDate>
  <CharactersWithSpaces>11141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Ricardo Camacho Bonilla</dc:creator>
  <cp:lastModifiedBy>GUILLERMO TIENDA BUSTAMANTE</cp:lastModifiedBy>
  <cp:revision>11</cp:revision>
  <cp:lastPrinted>2019-11-29T18:09:00Z</cp:lastPrinted>
  <dcterms:created xsi:type="dcterms:W3CDTF">2020-02-18T20:50:00Z</dcterms:created>
  <dcterms:modified xsi:type="dcterms:W3CDTF">2020-10-07T16:53:00Z</dcterms:modified>
</cp:coreProperties>
</file>